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C6F" w14:textId="77777777" w:rsidR="00491DFF" w:rsidRPr="00905F48" w:rsidRDefault="006F547D" w:rsidP="00905F48">
      <w:pPr>
        <w:pStyle w:val="Default"/>
        <w:rPr>
          <w:color w:val="auto"/>
          <w:sz w:val="22"/>
          <w:szCs w:val="22"/>
        </w:rPr>
        <w:sectPr w:rsidR="00491DFF" w:rsidRPr="00905F48" w:rsidSect="00C003DF">
          <w:headerReference w:type="default" r:id="rId8"/>
          <w:footerReference w:type="default" r:id="rId9"/>
          <w:type w:val="continuous"/>
          <w:pgSz w:w="12240" w:h="15840"/>
          <w:pgMar w:top="720" w:right="720" w:bottom="720" w:left="720" w:header="432" w:footer="432" w:gutter="0"/>
          <w:cols w:space="720"/>
          <w:docGrid w:linePitch="360"/>
        </w:sectPr>
      </w:pPr>
      <w:r>
        <w:rPr>
          <w:noProof/>
          <w:color w:val="auto"/>
          <w:sz w:val="22"/>
          <w:szCs w:val="22"/>
        </w:rPr>
        <mc:AlternateContent>
          <mc:Choice Requires="wps">
            <w:drawing>
              <wp:anchor distT="0" distB="0" distL="114300" distR="114300" simplePos="0" relativeHeight="251658240" behindDoc="0" locked="0" layoutInCell="1" allowOverlap="1" wp14:anchorId="3A0C40E5" wp14:editId="073ACF97">
                <wp:simplePos x="0" y="0"/>
                <wp:positionH relativeFrom="column">
                  <wp:posOffset>1854200</wp:posOffset>
                </wp:positionH>
                <wp:positionV relativeFrom="paragraph">
                  <wp:posOffset>-251155</wp:posOffset>
                </wp:positionV>
                <wp:extent cx="5151755" cy="585216"/>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58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9D70" w14:textId="45D4ED4B" w:rsidR="00B2501F" w:rsidRPr="009E6266" w:rsidRDefault="00B831D6" w:rsidP="00B831D6">
                            <w:pPr>
                              <w:pStyle w:val="Title"/>
                              <w:ind w:left="-90"/>
                              <w:jc w:val="left"/>
                              <w:rPr>
                                <w:rFonts w:ascii="Arial" w:hAnsi="Arial"/>
                                <w:b/>
                                <w:caps/>
                                <w:noProof/>
                                <w:color w:val="FFFFFF"/>
                                <w:sz w:val="32"/>
                                <w:szCs w:val="28"/>
                              </w:rPr>
                            </w:pPr>
                            <w:r>
                              <w:rPr>
                                <w:rFonts w:ascii="Arial" w:hAnsi="Arial"/>
                                <w:b/>
                                <w:caps/>
                                <w:noProof/>
                                <w:color w:val="FFFFFF"/>
                                <w:sz w:val="32"/>
                                <w:szCs w:val="28"/>
                              </w:rPr>
                              <w:t>Colony Park</w:t>
                            </w:r>
                            <w:r w:rsidR="004B4CA6">
                              <w:rPr>
                                <w:rFonts w:ascii="Arial" w:hAnsi="Arial"/>
                                <w:b/>
                                <w:caps/>
                                <w:noProof/>
                                <w:color w:val="FFFFFF"/>
                                <w:sz w:val="32"/>
                                <w:szCs w:val="28"/>
                              </w:rPr>
                              <w:t xml:space="preserve"> </w:t>
                            </w:r>
                            <w:r w:rsidR="00B2501F">
                              <w:rPr>
                                <w:rFonts w:ascii="Arial" w:hAnsi="Arial"/>
                                <w:b/>
                                <w:caps/>
                                <w:noProof/>
                                <w:color w:val="FFFFFF"/>
                                <w:sz w:val="32"/>
                                <w:szCs w:val="28"/>
                              </w:rPr>
                              <w:t xml:space="preserve">Water </w:t>
                            </w:r>
                            <w:r>
                              <w:rPr>
                                <w:rFonts w:ascii="Arial" w:hAnsi="Arial"/>
                                <w:b/>
                                <w:caps/>
                                <w:noProof/>
                                <w:color w:val="FFFFFF"/>
                                <w:sz w:val="32"/>
                                <w:szCs w:val="28"/>
                              </w:rPr>
                              <w:t xml:space="preserv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40E5" id="_x0000_t202" coordsize="21600,21600" o:spt="202" path="m,l,21600r21600,l21600,xe">
                <v:stroke joinstyle="miter"/>
                <v:path gradientshapeok="t" o:connecttype="rect"/>
              </v:shapetype>
              <v:shape id="Text Box 2" o:spid="_x0000_s1026" type="#_x0000_t202" style="position:absolute;margin-left:146pt;margin-top:-19.8pt;width:405.6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5j4AEAAKEDAAAOAAAAZHJzL2Uyb0RvYy54bWysU9tu2zAMfR+wfxD0vjgO4rYz4hRdiw4D&#10;ugvQ9QNkWbKF2aJGKbGzrx8lp2m2vg17ESSSPjznkN5cT0PP9gq9AVvxfLHkTFkJjbFtxZ++37+7&#10;4swHYRvRg1UVPyjPr7dv32xGV6oVdNA3ChmBWF+OruJdCK7MMi87NQi/AKcsJTXgIAI9sc0aFCOh&#10;D322Wi4vshGwcQhSeU/RuznJtwlfayXDV629CqyvOHEL6cR01vHMthtRtihcZ+SRhvgHFoMwlpqe&#10;oO5EEGyH5hXUYCSCBx0WEoYMtDZSJQ2kJl/+peaxE04lLWSOdyeb/P+DlV/2j+4bsjB9gIkGmER4&#10;9wDyh2cWbjthW3WDCGOnREON82hZNjpfHj+NVvvSR5B6/AwNDVnsAiSgSeMQXSGdjNBpAIeT6WoK&#10;TFKwyIv8sig4k5QrropVfpFaiPL5a4c+fFQwsHipONJQE7rYP/gQ2YjyuSQ2s3Bv+j4Ntrd/BKgw&#10;RhL7SHimHqZ6ouqooobmQDoQ5j2hvaZLB/iLs5F2pOL+506g4qz/ZMmL9/l6HZcqPdbF5YoeeJ6p&#10;zzPCSoKqeOBsvt6GeRF3Dk3bUafZfQs35J82SdoLqyNv2oOk+LizcdHO36nq5c/a/gYAAP//AwBQ&#10;SwMEFAAGAAgAAAAhAJsLKuPfAAAACwEAAA8AAABkcnMvZG93bnJldi54bWxMj81OwzAQhO9IvIO1&#10;SNxauwmNSMimQiCuIMqPxM2Nt0lEvI5it0nfvu4JjqMZzXxTbmbbiyONvnOMsFoqEMS1Mx03CJ8f&#10;L4t7ED5oNrp3TAgn8rCprq9KXRg38Tsdt6ERsYR9oRHaEIZCSl+3ZLVfuoE4ens3Wh2iHBtpRj3F&#10;ctvLRKlMWt1xXGj1QE8t1b/bg0X4et3/fN+pt+bZrofJzUqyzSXi7c38+AAi0Bz+wnDBj+hQRaad&#10;O7DxokdI8iR+CQiLNM9AXBIrlaYgdgjrJANZlfL/h+oMAAD//wMAUEsBAi0AFAAGAAgAAAAhALaD&#10;OJL+AAAA4QEAABMAAAAAAAAAAAAAAAAAAAAAAFtDb250ZW50X1R5cGVzXS54bWxQSwECLQAUAAYA&#10;CAAAACEAOP0h/9YAAACUAQAACwAAAAAAAAAAAAAAAAAvAQAAX3JlbHMvLnJlbHNQSwECLQAUAAYA&#10;CAAAACEADMh+Y+ABAAChAwAADgAAAAAAAAAAAAAAAAAuAgAAZHJzL2Uyb0RvYy54bWxQSwECLQAU&#10;AAYACAAAACEAmwsq498AAAALAQAADwAAAAAAAAAAAAAAAAA6BAAAZHJzL2Rvd25yZXYueG1sUEsF&#10;BgAAAAAEAAQA8wAAAEYFAAAAAA==&#10;" filled="f" stroked="f">
                <v:textbox>
                  <w:txbxContent>
                    <w:p w14:paraId="68BA9D70" w14:textId="45D4ED4B" w:rsidR="00B2501F" w:rsidRPr="009E6266" w:rsidRDefault="00B831D6" w:rsidP="00B831D6">
                      <w:pPr>
                        <w:pStyle w:val="Title"/>
                        <w:ind w:left="-90"/>
                        <w:jc w:val="left"/>
                        <w:rPr>
                          <w:rFonts w:ascii="Arial" w:hAnsi="Arial"/>
                          <w:b/>
                          <w:caps/>
                          <w:noProof/>
                          <w:color w:val="FFFFFF"/>
                          <w:sz w:val="32"/>
                          <w:szCs w:val="28"/>
                        </w:rPr>
                      </w:pPr>
                      <w:r>
                        <w:rPr>
                          <w:rFonts w:ascii="Arial" w:hAnsi="Arial"/>
                          <w:b/>
                          <w:caps/>
                          <w:noProof/>
                          <w:color w:val="FFFFFF"/>
                          <w:sz w:val="32"/>
                          <w:szCs w:val="28"/>
                        </w:rPr>
                        <w:t>Colony Park</w:t>
                      </w:r>
                      <w:r w:rsidR="004B4CA6">
                        <w:rPr>
                          <w:rFonts w:ascii="Arial" w:hAnsi="Arial"/>
                          <w:b/>
                          <w:caps/>
                          <w:noProof/>
                          <w:color w:val="FFFFFF"/>
                          <w:sz w:val="32"/>
                          <w:szCs w:val="28"/>
                        </w:rPr>
                        <w:t xml:space="preserve"> </w:t>
                      </w:r>
                      <w:r w:rsidR="00B2501F">
                        <w:rPr>
                          <w:rFonts w:ascii="Arial" w:hAnsi="Arial"/>
                          <w:b/>
                          <w:caps/>
                          <w:noProof/>
                          <w:color w:val="FFFFFF"/>
                          <w:sz w:val="32"/>
                          <w:szCs w:val="28"/>
                        </w:rPr>
                        <w:t xml:space="preserve">Water </w:t>
                      </w:r>
                      <w:r>
                        <w:rPr>
                          <w:rFonts w:ascii="Arial" w:hAnsi="Arial"/>
                          <w:b/>
                          <w:caps/>
                          <w:noProof/>
                          <w:color w:val="FFFFFF"/>
                          <w:sz w:val="32"/>
                          <w:szCs w:val="28"/>
                        </w:rPr>
                        <w:t xml:space="preserve">Line </w:t>
                      </w:r>
                      <w:r w:rsidR="00C926AC">
                        <w:rPr>
                          <w:rFonts w:ascii="Arial" w:hAnsi="Arial"/>
                          <w:b/>
                          <w:caps/>
                          <w:noProof/>
                          <w:color w:val="FFFFFF"/>
                          <w:sz w:val="32"/>
                          <w:szCs w:val="28"/>
                        </w:rPr>
                        <w:t>Renewal</w:t>
                      </w:r>
                      <w:r w:rsidR="007D2DD1">
                        <w:rPr>
                          <w:rFonts w:ascii="Arial" w:hAnsi="Arial"/>
                          <w:b/>
                          <w:caps/>
                          <w:noProof/>
                          <w:color w:val="FFFFFF"/>
                          <w:sz w:val="32"/>
                          <w:szCs w:val="28"/>
                        </w:rPr>
                        <w:t xml:space="preserve"> </w:t>
                      </w:r>
                      <w:r w:rsidR="00B2501F">
                        <w:rPr>
                          <w:rFonts w:ascii="Arial" w:hAnsi="Arial"/>
                          <w:b/>
                          <w:caps/>
                          <w:noProof/>
                          <w:color w:val="FFFFFF"/>
                          <w:sz w:val="32"/>
                          <w:szCs w:val="28"/>
                        </w:rPr>
                        <w:t xml:space="preserve">Project </w:t>
                      </w:r>
                    </w:p>
                    <w:p w14:paraId="5A36C347" w14:textId="77777777" w:rsidR="006F547D" w:rsidRDefault="006F547D"/>
                  </w:txbxContent>
                </v:textbox>
              </v:shape>
            </w:pict>
          </mc:Fallback>
        </mc:AlternateContent>
      </w:r>
    </w:p>
    <w:p w14:paraId="1EB005E1" w14:textId="77777777" w:rsidR="006B6C60" w:rsidRPr="006B6C60" w:rsidRDefault="006B6C60" w:rsidP="002D3A6F">
      <w:pPr>
        <w:pStyle w:val="BodyText"/>
        <w:spacing w:before="0" w:after="0"/>
        <w:rPr>
          <w:rFonts w:ascii="Arial" w:eastAsia="Calibri" w:hAnsi="Arial" w:cs="Arial"/>
          <w:color w:val="595959"/>
          <w:spacing w:val="0"/>
        </w:rPr>
      </w:pPr>
    </w:p>
    <w:p w14:paraId="61DE3D43" w14:textId="77777777" w:rsidR="00F03582" w:rsidRDefault="00F03582" w:rsidP="002D3A6F">
      <w:pPr>
        <w:pStyle w:val="BodyText"/>
        <w:spacing w:before="0" w:after="0"/>
        <w:rPr>
          <w:rFonts w:ascii="Arial" w:eastAsia="Calibri" w:hAnsi="Arial" w:cs="Arial"/>
          <w:color w:val="595959"/>
          <w:spacing w:val="0"/>
          <w:sz w:val="24"/>
          <w:szCs w:val="24"/>
        </w:rPr>
      </w:pPr>
    </w:p>
    <w:p w14:paraId="4A9AB257" w14:textId="77777777" w:rsidR="009511DC" w:rsidRDefault="009511DC" w:rsidP="00B2501F">
      <w:pPr>
        <w:rPr>
          <w:rFonts w:ascii="Arial" w:hAnsi="Arial" w:cs="Arial"/>
          <w:b/>
          <w:caps/>
          <w:color w:val="00B0F0"/>
          <w:spacing w:val="4"/>
        </w:rPr>
      </w:pPr>
    </w:p>
    <w:p w14:paraId="7BB1C59F" w14:textId="77777777" w:rsidR="003F3FCA" w:rsidRDefault="003F3FCA" w:rsidP="00B2501F">
      <w:pPr>
        <w:rPr>
          <w:rFonts w:ascii="Arial" w:hAnsi="Arial" w:cs="Arial"/>
          <w:b/>
          <w:caps/>
          <w:color w:val="00B0F0"/>
          <w:spacing w:val="4"/>
        </w:rPr>
      </w:pPr>
    </w:p>
    <w:p w14:paraId="25E119D8" w14:textId="18A7E2BA" w:rsidR="00B2501F" w:rsidRPr="00B2501F" w:rsidRDefault="00B2501F" w:rsidP="00B2501F">
      <w:pPr>
        <w:rPr>
          <w:rFonts w:ascii="Arial" w:hAnsi="Arial" w:cs="Arial"/>
          <w:b/>
          <w:caps/>
          <w:color w:val="00B0F0"/>
          <w:spacing w:val="4"/>
        </w:rPr>
      </w:pPr>
      <w:r w:rsidRPr="00B2501F">
        <w:rPr>
          <w:rFonts w:ascii="Arial" w:hAnsi="Arial" w:cs="Arial"/>
          <w:b/>
          <w:caps/>
          <w:color w:val="00B0F0"/>
          <w:spacing w:val="4"/>
        </w:rPr>
        <w:t>Project background</w:t>
      </w:r>
    </w:p>
    <w:p w14:paraId="3AD532AF" w14:textId="77777777" w:rsidR="0056590D" w:rsidRDefault="0056590D" w:rsidP="009511DC">
      <w:pPr>
        <w:rPr>
          <w:rFonts w:ascii="Arial" w:hAnsi="Arial" w:cs="Arial"/>
        </w:rPr>
      </w:pPr>
    </w:p>
    <w:p w14:paraId="72D4C36D" w14:textId="6768C2FA" w:rsidR="009511DC" w:rsidRPr="009511DC" w:rsidRDefault="009511DC" w:rsidP="009511DC">
      <w:pPr>
        <w:rPr>
          <w:rFonts w:ascii="Arial" w:hAnsi="Arial" w:cs="Arial"/>
        </w:rPr>
      </w:pPr>
      <w:bookmarkStart w:id="0" w:name="_Hlk48223044"/>
      <w:r w:rsidRPr="009511DC">
        <w:rPr>
          <w:rFonts w:ascii="Arial" w:hAnsi="Arial" w:cs="Arial"/>
        </w:rPr>
        <w:t xml:space="preserve">The </w:t>
      </w:r>
      <w:r w:rsidR="00B831D6">
        <w:rPr>
          <w:rFonts w:ascii="Arial" w:hAnsi="Arial" w:cs="Arial"/>
          <w:b/>
        </w:rPr>
        <w:t>Colony Park Waterline</w:t>
      </w:r>
      <w:r w:rsidR="00A10B94" w:rsidRPr="00A10B94">
        <w:rPr>
          <w:rFonts w:ascii="Arial" w:hAnsi="Arial" w:cs="Arial"/>
          <w:b/>
        </w:rPr>
        <w:t xml:space="preserve"> Renewal Project</w:t>
      </w:r>
      <w:r w:rsidRPr="009511DC">
        <w:rPr>
          <w:rFonts w:ascii="Arial" w:hAnsi="Arial" w:cs="Arial"/>
        </w:rPr>
        <w:t xml:space="preserve"> is part of </w:t>
      </w:r>
      <w:bookmarkStart w:id="1" w:name="_Hlk48222607"/>
      <w:r w:rsidRPr="009511DC">
        <w:rPr>
          <w:rFonts w:ascii="Arial" w:hAnsi="Arial" w:cs="Arial"/>
        </w:rPr>
        <w:t xml:space="preserve">Renewing Austin, an Austin Water program to replace and </w:t>
      </w:r>
      <w:r w:rsidR="00B831D6">
        <w:rPr>
          <w:rFonts w:ascii="Arial" w:hAnsi="Arial" w:cs="Arial"/>
        </w:rPr>
        <w:t>update</w:t>
      </w:r>
      <w:r w:rsidRPr="009511DC">
        <w:rPr>
          <w:rFonts w:ascii="Arial" w:hAnsi="Arial" w:cs="Arial"/>
        </w:rPr>
        <w:t xml:space="preserve"> aging water lines</w:t>
      </w:r>
      <w:r w:rsidR="00B831D6">
        <w:rPr>
          <w:rFonts w:ascii="Arial" w:hAnsi="Arial" w:cs="Arial"/>
        </w:rPr>
        <w:t xml:space="preserve"> throughout the city</w:t>
      </w:r>
      <w:r w:rsidRPr="009511DC">
        <w:rPr>
          <w:rFonts w:ascii="Arial" w:hAnsi="Arial" w:cs="Arial"/>
        </w:rPr>
        <w:t xml:space="preserve">. </w:t>
      </w:r>
      <w:r w:rsidR="00046179" w:rsidRPr="009511DC">
        <w:rPr>
          <w:rFonts w:ascii="Arial" w:hAnsi="Arial" w:cs="Arial"/>
        </w:rPr>
        <w:t>Water line breaks are well documented in this area</w:t>
      </w:r>
      <w:r w:rsidR="00B831D6">
        <w:rPr>
          <w:rFonts w:ascii="Arial" w:hAnsi="Arial" w:cs="Arial"/>
        </w:rPr>
        <w:t>, and the Colony Park Water Line Renewal project will bring strengthened infrastructure to this area.</w:t>
      </w:r>
      <w:r w:rsidR="00046179" w:rsidRPr="009511DC">
        <w:rPr>
          <w:rFonts w:ascii="Arial" w:hAnsi="Arial" w:cs="Arial"/>
        </w:rPr>
        <w:t xml:space="preserve"> </w:t>
      </w:r>
    </w:p>
    <w:bookmarkEnd w:id="1"/>
    <w:p w14:paraId="675A205C" w14:textId="77777777" w:rsidR="009511DC" w:rsidRPr="009511DC" w:rsidRDefault="009511DC" w:rsidP="009511DC">
      <w:pPr>
        <w:rPr>
          <w:rFonts w:ascii="Arial" w:hAnsi="Arial" w:cs="Arial"/>
        </w:rPr>
      </w:pPr>
    </w:p>
    <w:p w14:paraId="0F3C8204" w14:textId="118E5C37" w:rsidR="009511DC" w:rsidRPr="000C5090" w:rsidRDefault="00AB6086" w:rsidP="009511DC">
      <w:pPr>
        <w:rPr>
          <w:rFonts w:ascii="Arial" w:hAnsi="Arial" w:cs="Arial"/>
        </w:rPr>
      </w:pPr>
      <w:r w:rsidRPr="000C5090">
        <w:rPr>
          <w:rFonts w:ascii="Arial" w:hAnsi="Arial" w:cs="Arial"/>
        </w:rPr>
        <w:t xml:space="preserve">The project will replace about </w:t>
      </w:r>
      <w:r w:rsidR="00B831D6">
        <w:rPr>
          <w:rFonts w:ascii="Arial" w:hAnsi="Arial" w:cs="Arial"/>
        </w:rPr>
        <w:t>9263</w:t>
      </w:r>
      <w:r w:rsidRPr="000C5090">
        <w:rPr>
          <w:rFonts w:ascii="Arial" w:hAnsi="Arial" w:cs="Arial"/>
        </w:rPr>
        <w:t xml:space="preserve"> linear feet of water lines</w:t>
      </w:r>
      <w:r w:rsidR="006F724A" w:rsidRPr="000C5090">
        <w:rPr>
          <w:rFonts w:ascii="Arial" w:hAnsi="Arial" w:cs="Arial"/>
        </w:rPr>
        <w:t>.</w:t>
      </w:r>
      <w:r w:rsidR="00046179" w:rsidRPr="000C5090">
        <w:rPr>
          <w:rFonts w:ascii="Arial" w:hAnsi="Arial" w:cs="Arial"/>
        </w:rPr>
        <w:t xml:space="preserve"> </w:t>
      </w:r>
      <w:r w:rsidR="009511DC" w:rsidRPr="000C5090">
        <w:rPr>
          <w:rFonts w:ascii="Arial" w:hAnsi="Arial" w:cs="Arial"/>
        </w:rPr>
        <w:t xml:space="preserve">Austin Water partners with the </w:t>
      </w:r>
      <w:r w:rsidR="00B831D6">
        <w:rPr>
          <w:rFonts w:ascii="Arial" w:hAnsi="Arial" w:cs="Arial"/>
        </w:rPr>
        <w:t>Capital Delivery</w:t>
      </w:r>
      <w:r w:rsidR="009511DC" w:rsidRPr="000C5090">
        <w:rPr>
          <w:rFonts w:ascii="Arial" w:hAnsi="Arial" w:cs="Arial"/>
        </w:rPr>
        <w:t xml:space="preserve"> Department whose project management staff supervises construction.</w:t>
      </w:r>
    </w:p>
    <w:bookmarkEnd w:id="0"/>
    <w:p w14:paraId="0A0B1BA7" w14:textId="77777777" w:rsidR="009511DC" w:rsidRPr="000C5090" w:rsidRDefault="009511DC" w:rsidP="00B2501F">
      <w:pPr>
        <w:rPr>
          <w:rFonts w:ascii="Arial" w:hAnsi="Arial" w:cs="Arial"/>
        </w:rPr>
      </w:pPr>
    </w:p>
    <w:p w14:paraId="18295FC5" w14:textId="77777777" w:rsidR="00B2501F" w:rsidRPr="000C5090" w:rsidRDefault="00B2501F" w:rsidP="00B2501F">
      <w:pPr>
        <w:rPr>
          <w:rFonts w:ascii="Arial" w:hAnsi="Arial" w:cs="Arial"/>
          <w:b/>
          <w:caps/>
          <w:color w:val="00B0F0"/>
          <w:spacing w:val="4"/>
        </w:rPr>
      </w:pPr>
      <w:r w:rsidRPr="000C5090">
        <w:rPr>
          <w:rFonts w:ascii="Arial" w:hAnsi="Arial" w:cs="Arial"/>
          <w:b/>
          <w:caps/>
          <w:color w:val="00B0F0"/>
          <w:spacing w:val="4"/>
        </w:rPr>
        <w:t>Overview of work</w:t>
      </w:r>
    </w:p>
    <w:p w14:paraId="064BC09E" w14:textId="3398D34F" w:rsidR="00B2501F" w:rsidRPr="000C5090" w:rsidRDefault="007D2DD1" w:rsidP="00B2501F">
      <w:pPr>
        <w:pStyle w:val="ListParagraph"/>
        <w:numPr>
          <w:ilvl w:val="0"/>
          <w:numId w:val="14"/>
        </w:numPr>
        <w:spacing w:after="160" w:line="259" w:lineRule="auto"/>
        <w:contextualSpacing/>
        <w:rPr>
          <w:rFonts w:ascii="Arial" w:hAnsi="Arial" w:cs="Arial"/>
        </w:rPr>
      </w:pPr>
      <w:r w:rsidRPr="000C5090">
        <w:rPr>
          <w:rFonts w:ascii="Arial" w:hAnsi="Arial" w:cs="Arial"/>
        </w:rPr>
        <w:t>N</w:t>
      </w:r>
      <w:r w:rsidR="00B2501F" w:rsidRPr="000C5090">
        <w:rPr>
          <w:rFonts w:ascii="Arial" w:hAnsi="Arial" w:cs="Arial"/>
        </w:rPr>
        <w:t>ew trench</w:t>
      </w:r>
      <w:r w:rsidRPr="000C5090">
        <w:rPr>
          <w:rFonts w:ascii="Arial" w:hAnsi="Arial" w:cs="Arial"/>
        </w:rPr>
        <w:t>es</w:t>
      </w:r>
      <w:r w:rsidR="00B2501F" w:rsidRPr="000C5090">
        <w:rPr>
          <w:rFonts w:ascii="Arial" w:hAnsi="Arial" w:cs="Arial"/>
        </w:rPr>
        <w:t xml:space="preserve"> will be dug to accommodate the new water </w:t>
      </w:r>
      <w:r w:rsidRPr="000C5090">
        <w:rPr>
          <w:rFonts w:ascii="Arial" w:hAnsi="Arial" w:cs="Arial"/>
        </w:rPr>
        <w:t>and wastewater lines</w:t>
      </w:r>
      <w:r w:rsidR="00B2501F" w:rsidRPr="000C5090">
        <w:rPr>
          <w:rFonts w:ascii="Arial" w:hAnsi="Arial" w:cs="Arial"/>
        </w:rPr>
        <w:t xml:space="preserve"> while the existing line</w:t>
      </w:r>
      <w:r w:rsidRPr="000C5090">
        <w:rPr>
          <w:rFonts w:ascii="Arial" w:hAnsi="Arial" w:cs="Arial"/>
        </w:rPr>
        <w:t>s</w:t>
      </w:r>
      <w:r w:rsidR="00B2501F" w:rsidRPr="000C5090">
        <w:rPr>
          <w:rFonts w:ascii="Arial" w:hAnsi="Arial" w:cs="Arial"/>
        </w:rPr>
        <w:t xml:space="preserve"> remain in service. </w:t>
      </w:r>
    </w:p>
    <w:p w14:paraId="6AD09C2E" w14:textId="008595C1" w:rsidR="00B2501F" w:rsidRPr="000C5090" w:rsidRDefault="00B2501F" w:rsidP="00B2501F">
      <w:pPr>
        <w:pStyle w:val="ListParagraph"/>
        <w:numPr>
          <w:ilvl w:val="0"/>
          <w:numId w:val="14"/>
        </w:numPr>
        <w:spacing w:after="160" w:line="259" w:lineRule="auto"/>
        <w:contextualSpacing/>
        <w:rPr>
          <w:rFonts w:ascii="Arial" w:hAnsi="Arial" w:cs="Arial"/>
        </w:rPr>
      </w:pPr>
      <w:r w:rsidRPr="000C5090">
        <w:rPr>
          <w:rFonts w:ascii="Arial" w:hAnsi="Arial" w:cs="Arial"/>
        </w:rPr>
        <w:t>Following completion of all work, pavement will be restored.</w:t>
      </w:r>
    </w:p>
    <w:p w14:paraId="145D178C" w14:textId="467ED917" w:rsidR="00AB6086" w:rsidRDefault="00B831D6" w:rsidP="00B2501F">
      <w:pPr>
        <w:rPr>
          <w:rFonts w:ascii="Arial" w:hAnsi="Arial" w:cs="Arial"/>
        </w:rPr>
      </w:pPr>
      <w:r>
        <w:rPr>
          <w:rFonts w:ascii="Arial" w:hAnsi="Arial" w:cs="Arial"/>
        </w:rPr>
        <w:t>Construction</w:t>
      </w:r>
      <w:r w:rsidR="00AB6086" w:rsidRPr="000C5090">
        <w:rPr>
          <w:rFonts w:ascii="Arial" w:hAnsi="Arial" w:cs="Arial"/>
        </w:rPr>
        <w:t xml:space="preserve"> is expected to </w:t>
      </w:r>
      <w:r>
        <w:rPr>
          <w:rFonts w:ascii="Arial" w:hAnsi="Arial" w:cs="Arial"/>
        </w:rPr>
        <w:t xml:space="preserve">begin in late spring of 2024 and </w:t>
      </w:r>
      <w:r w:rsidR="00AB6086" w:rsidRPr="000C5090">
        <w:rPr>
          <w:rFonts w:ascii="Arial" w:hAnsi="Arial" w:cs="Arial"/>
        </w:rPr>
        <w:t xml:space="preserve">take about </w:t>
      </w:r>
      <w:r>
        <w:rPr>
          <w:rFonts w:ascii="Arial" w:hAnsi="Arial" w:cs="Arial"/>
        </w:rPr>
        <w:t>54</w:t>
      </w:r>
      <w:r w:rsidR="00AB6086" w:rsidRPr="000C5090">
        <w:rPr>
          <w:rFonts w:ascii="Arial" w:hAnsi="Arial" w:cs="Arial"/>
        </w:rPr>
        <w:t xml:space="preserve"> months to complete. </w:t>
      </w:r>
    </w:p>
    <w:p w14:paraId="07F771AF" w14:textId="77777777" w:rsidR="004B4CA6" w:rsidRDefault="004B4CA6" w:rsidP="00B2501F">
      <w:pPr>
        <w:rPr>
          <w:rFonts w:ascii="Arial" w:hAnsi="Arial" w:cs="Arial"/>
        </w:rPr>
      </w:pPr>
    </w:p>
    <w:p w14:paraId="60049243" w14:textId="52D36F2E" w:rsidR="00B2501F" w:rsidRPr="00B2501F" w:rsidRDefault="00B2501F" w:rsidP="00B2501F">
      <w:pPr>
        <w:rPr>
          <w:rFonts w:ascii="Arial" w:hAnsi="Arial" w:cs="Arial"/>
          <w:b/>
          <w:caps/>
          <w:color w:val="00B0F0"/>
          <w:spacing w:val="4"/>
        </w:rPr>
      </w:pPr>
      <w:r w:rsidRPr="00B2501F">
        <w:rPr>
          <w:rFonts w:ascii="Arial" w:hAnsi="Arial" w:cs="Arial"/>
          <w:b/>
          <w:caps/>
          <w:color w:val="00B0F0"/>
          <w:spacing w:val="4"/>
        </w:rPr>
        <w:t>What to expect</w:t>
      </w:r>
    </w:p>
    <w:p w14:paraId="2A6BF06E" w14:textId="157B384D" w:rsidR="00B2501F" w:rsidRPr="00B2501F" w:rsidRDefault="007D2DD1" w:rsidP="00B2501F">
      <w:pPr>
        <w:ind w:firstLine="360"/>
        <w:rPr>
          <w:rFonts w:ascii="Arial" w:hAnsi="Arial" w:cs="Arial"/>
          <w:b/>
        </w:rPr>
      </w:pPr>
      <w:r>
        <w:rPr>
          <w:rFonts w:ascii="Arial" w:hAnsi="Arial" w:cs="Arial"/>
          <w:b/>
        </w:rPr>
        <w:t>Service</w:t>
      </w:r>
      <w:r w:rsidR="00B2501F" w:rsidRPr="00B2501F">
        <w:rPr>
          <w:rFonts w:ascii="Arial" w:hAnsi="Arial" w:cs="Arial"/>
          <w:b/>
        </w:rPr>
        <w:t xml:space="preserve"> Outages</w:t>
      </w:r>
    </w:p>
    <w:p w14:paraId="09F36882" w14:textId="5E8BFE91" w:rsidR="00B2501F" w:rsidRPr="00B2501F" w:rsidRDefault="00B2501F" w:rsidP="00B2501F">
      <w:pPr>
        <w:pStyle w:val="ListParagraph"/>
        <w:numPr>
          <w:ilvl w:val="0"/>
          <w:numId w:val="14"/>
        </w:numPr>
        <w:spacing w:after="160" w:line="259" w:lineRule="auto"/>
        <w:contextualSpacing/>
        <w:rPr>
          <w:rFonts w:ascii="Arial" w:hAnsi="Arial" w:cs="Arial"/>
        </w:rPr>
      </w:pPr>
      <w:r w:rsidRPr="00B2501F">
        <w:rPr>
          <w:rFonts w:ascii="Arial" w:hAnsi="Arial" w:cs="Arial"/>
        </w:rPr>
        <w:t xml:space="preserve">Once a section of </w:t>
      </w:r>
      <w:r w:rsidR="007D2DD1">
        <w:rPr>
          <w:rFonts w:ascii="Arial" w:hAnsi="Arial" w:cs="Arial"/>
        </w:rPr>
        <w:t>line</w:t>
      </w:r>
      <w:r w:rsidRPr="00B2501F">
        <w:rPr>
          <w:rFonts w:ascii="Arial" w:hAnsi="Arial" w:cs="Arial"/>
        </w:rPr>
        <w:t xml:space="preserve"> is completed, customers</w:t>
      </w:r>
      <w:r w:rsidR="007D2DD1">
        <w:rPr>
          <w:rFonts w:ascii="Arial" w:hAnsi="Arial" w:cs="Arial"/>
        </w:rPr>
        <w:t>’ service line</w:t>
      </w:r>
      <w:r w:rsidR="00046179">
        <w:rPr>
          <w:rFonts w:ascii="Arial" w:hAnsi="Arial" w:cs="Arial"/>
        </w:rPr>
        <w:t>s</w:t>
      </w:r>
      <w:r w:rsidRPr="00B2501F">
        <w:rPr>
          <w:rFonts w:ascii="Arial" w:hAnsi="Arial" w:cs="Arial"/>
        </w:rPr>
        <w:t xml:space="preserve"> will be connected to the new line. Making this connection will require water service</w:t>
      </w:r>
      <w:r w:rsidR="007D2DD1">
        <w:rPr>
          <w:rFonts w:ascii="Arial" w:hAnsi="Arial" w:cs="Arial"/>
        </w:rPr>
        <w:t xml:space="preserve"> or wastewater service to be </w:t>
      </w:r>
      <w:r w:rsidR="00046179">
        <w:rPr>
          <w:rFonts w:ascii="Arial" w:hAnsi="Arial" w:cs="Arial"/>
        </w:rPr>
        <w:t>s</w:t>
      </w:r>
      <w:r w:rsidR="007D2DD1">
        <w:rPr>
          <w:rFonts w:ascii="Arial" w:hAnsi="Arial" w:cs="Arial"/>
        </w:rPr>
        <w:t>uspended</w:t>
      </w:r>
      <w:r w:rsidR="007F0C25">
        <w:rPr>
          <w:rFonts w:ascii="Arial" w:hAnsi="Arial" w:cs="Arial"/>
        </w:rPr>
        <w:t xml:space="preserve"> for a few hours</w:t>
      </w:r>
      <w:r w:rsidRPr="00B2501F">
        <w:rPr>
          <w:rFonts w:ascii="Arial" w:hAnsi="Arial" w:cs="Arial"/>
        </w:rPr>
        <w:t xml:space="preserve">. The project inspector will provide notice 48-hours prior to service being </w:t>
      </w:r>
      <w:r w:rsidR="007D2DD1">
        <w:rPr>
          <w:rFonts w:ascii="Arial" w:hAnsi="Arial" w:cs="Arial"/>
        </w:rPr>
        <w:t xml:space="preserve">suspended </w:t>
      </w:r>
      <w:r w:rsidRPr="00B2501F">
        <w:rPr>
          <w:rFonts w:ascii="Arial" w:hAnsi="Arial" w:cs="Arial"/>
        </w:rPr>
        <w:t>by placing door tags on front doors. It typically takes several hours for connec</w:t>
      </w:r>
      <w:r w:rsidR="007D2DD1">
        <w:rPr>
          <w:rFonts w:ascii="Arial" w:hAnsi="Arial" w:cs="Arial"/>
        </w:rPr>
        <w:t>tions to be completed and</w:t>
      </w:r>
      <w:r w:rsidRPr="00B2501F">
        <w:rPr>
          <w:rFonts w:ascii="Arial" w:hAnsi="Arial" w:cs="Arial"/>
        </w:rPr>
        <w:t xml:space="preserve"> service to be restored. </w:t>
      </w:r>
    </w:p>
    <w:p w14:paraId="57383895" w14:textId="3BB1EA66" w:rsidR="00B2501F" w:rsidRPr="00B2501F" w:rsidRDefault="00B2501F" w:rsidP="00B2501F">
      <w:pPr>
        <w:pStyle w:val="ListParagraph"/>
        <w:numPr>
          <w:ilvl w:val="0"/>
          <w:numId w:val="14"/>
        </w:numPr>
        <w:spacing w:after="160" w:line="259" w:lineRule="auto"/>
        <w:contextualSpacing/>
        <w:rPr>
          <w:rFonts w:ascii="Arial" w:hAnsi="Arial" w:cs="Arial"/>
        </w:rPr>
      </w:pPr>
      <w:r w:rsidRPr="00B2501F">
        <w:rPr>
          <w:rFonts w:ascii="Arial" w:hAnsi="Arial" w:cs="Arial"/>
        </w:rPr>
        <w:t>Emergency water outages are likely to occur during the project due to the age and condition of the existing pipeline</w:t>
      </w:r>
      <w:r w:rsidR="007F0C25">
        <w:rPr>
          <w:rFonts w:ascii="Arial" w:hAnsi="Arial" w:cs="Arial"/>
        </w:rPr>
        <w:t>s</w:t>
      </w:r>
      <w:r w:rsidRPr="00B2501F">
        <w:rPr>
          <w:rFonts w:ascii="Arial" w:hAnsi="Arial" w:cs="Arial"/>
        </w:rPr>
        <w:t>. Crews will repair any unintended breaks in the existing line as soon as possible and will work carefully to try to avoid them.</w:t>
      </w:r>
    </w:p>
    <w:p w14:paraId="22DF8153" w14:textId="77777777" w:rsidR="00B2501F" w:rsidRPr="00B2501F" w:rsidRDefault="00B2501F" w:rsidP="00B2501F">
      <w:pPr>
        <w:ind w:firstLine="360"/>
        <w:rPr>
          <w:rFonts w:ascii="Arial" w:hAnsi="Arial" w:cs="Arial"/>
          <w:b/>
        </w:rPr>
      </w:pPr>
      <w:r w:rsidRPr="00B2501F">
        <w:rPr>
          <w:rFonts w:ascii="Arial" w:hAnsi="Arial" w:cs="Arial"/>
          <w:b/>
        </w:rPr>
        <w:t>Traffic Impacts</w:t>
      </w:r>
    </w:p>
    <w:p w14:paraId="737114C8" w14:textId="3B599929" w:rsidR="00B2501F" w:rsidRPr="00B2501F" w:rsidRDefault="009511DC" w:rsidP="00B2501F">
      <w:pPr>
        <w:pStyle w:val="ListParagraph"/>
        <w:numPr>
          <w:ilvl w:val="0"/>
          <w:numId w:val="16"/>
        </w:numPr>
        <w:spacing w:after="160" w:line="259" w:lineRule="auto"/>
        <w:contextualSpacing/>
        <w:rPr>
          <w:rFonts w:ascii="Arial" w:hAnsi="Arial" w:cs="Arial"/>
        </w:rPr>
      </w:pPr>
      <w:r>
        <w:rPr>
          <w:rFonts w:ascii="Arial" w:hAnsi="Arial" w:cs="Arial"/>
        </w:rPr>
        <w:t xml:space="preserve">Portions of streets will be closed during construction, however access to your homes will be maintained. Crews will notify you if access to your driveway will be temporarily blocked while work is being performed. </w:t>
      </w:r>
    </w:p>
    <w:p w14:paraId="4639D812" w14:textId="253C859C" w:rsidR="007D2DD1" w:rsidRPr="00860559" w:rsidRDefault="00860559">
      <w:pPr>
        <w:rPr>
          <w:rFonts w:ascii="Arial" w:hAnsi="Arial" w:cs="Arial"/>
          <w:b/>
          <w:caps/>
          <w:color w:val="00B0F0"/>
          <w:spacing w:val="4"/>
        </w:rPr>
      </w:pPr>
      <w:r>
        <w:rPr>
          <w:rFonts w:ascii="Arial" w:hAnsi="Arial" w:cs="Arial"/>
          <w:b/>
          <w:caps/>
          <w:color w:val="00B0F0"/>
          <w:spacing w:val="4"/>
        </w:rPr>
        <w:t>Project Contacts</w:t>
      </w:r>
    </w:p>
    <w:p w14:paraId="087E70E0" w14:textId="75BD015C" w:rsidR="007D2DD1" w:rsidRDefault="007D2DD1">
      <w:pPr>
        <w:rPr>
          <w:rFonts w:ascii="Arial" w:hAnsi="Arial" w:cs="Arial"/>
        </w:rPr>
      </w:pPr>
      <w:r w:rsidRPr="00665BB5">
        <w:rPr>
          <w:rFonts w:ascii="Arial" w:hAnsi="Arial" w:cs="Arial"/>
          <w:b/>
        </w:rPr>
        <w:t>Project Manager:</w:t>
      </w:r>
    </w:p>
    <w:p w14:paraId="51AAA3CF" w14:textId="181D7A14" w:rsidR="00A10B94" w:rsidRPr="00A10B94" w:rsidRDefault="007F0C25" w:rsidP="00A10B94">
      <w:pPr>
        <w:rPr>
          <w:rFonts w:ascii="Arial" w:hAnsi="Arial" w:cs="Arial"/>
        </w:rPr>
      </w:pPr>
      <w:r>
        <w:rPr>
          <w:rFonts w:ascii="Arial" w:hAnsi="Arial" w:cs="Arial"/>
        </w:rPr>
        <w:t>Lisa Whitworth</w:t>
      </w:r>
    </w:p>
    <w:p w14:paraId="7406B8FC" w14:textId="1B6D4CB2" w:rsidR="004B4CA6" w:rsidRDefault="009E4350" w:rsidP="00A10B94">
      <w:pPr>
        <w:rPr>
          <w:rFonts w:ascii="Arial" w:hAnsi="Arial" w:cs="Arial"/>
        </w:rPr>
      </w:pPr>
      <w:hyperlink r:id="rId10" w:history="1">
        <w:r w:rsidRPr="00BB1A54">
          <w:rPr>
            <w:rStyle w:val="Hyperlink"/>
            <w:rFonts w:ascii="Arial" w:hAnsi="Arial" w:cs="Arial"/>
          </w:rPr>
          <w:t>Lisa.Whitworth@austintexas.gov</w:t>
        </w:r>
      </w:hyperlink>
    </w:p>
    <w:p w14:paraId="6CA92310" w14:textId="30A4D62E" w:rsidR="00A10B94" w:rsidRPr="00A10B94" w:rsidRDefault="00A10B94" w:rsidP="00A10B94">
      <w:pPr>
        <w:rPr>
          <w:rFonts w:ascii="Arial" w:hAnsi="Arial" w:cs="Arial"/>
        </w:rPr>
      </w:pPr>
      <w:r w:rsidRPr="00A10B94">
        <w:rPr>
          <w:rFonts w:ascii="Arial" w:hAnsi="Arial" w:cs="Arial"/>
        </w:rPr>
        <w:t>512-974-</w:t>
      </w:r>
      <w:r w:rsidR="009E4350">
        <w:rPr>
          <w:rFonts w:ascii="Arial" w:hAnsi="Arial" w:cs="Arial"/>
        </w:rPr>
        <w:t>5615</w:t>
      </w:r>
      <w:r w:rsidRPr="00A10B94">
        <w:rPr>
          <w:rFonts w:ascii="Arial" w:hAnsi="Arial" w:cs="Arial"/>
        </w:rPr>
        <w:t xml:space="preserve"> office</w:t>
      </w:r>
    </w:p>
    <w:p w14:paraId="00FAA76B" w14:textId="77777777" w:rsidR="00A10B94" w:rsidRDefault="00A10B94">
      <w:pPr>
        <w:rPr>
          <w:rFonts w:ascii="Arial" w:hAnsi="Arial" w:cs="Arial"/>
          <w:b/>
        </w:rPr>
      </w:pPr>
    </w:p>
    <w:p w14:paraId="3DC0BC90" w14:textId="7241242D" w:rsidR="009511DC" w:rsidRDefault="009511DC">
      <w:pPr>
        <w:rPr>
          <w:rFonts w:ascii="Arial" w:hAnsi="Arial" w:cs="Arial"/>
          <w:b/>
        </w:rPr>
      </w:pPr>
      <w:r>
        <w:rPr>
          <w:rFonts w:ascii="Arial" w:hAnsi="Arial" w:cs="Arial"/>
          <w:b/>
        </w:rPr>
        <w:t xml:space="preserve">Community </w:t>
      </w:r>
      <w:r w:rsidR="00665BB5" w:rsidRPr="00665BB5">
        <w:rPr>
          <w:rFonts w:ascii="Arial" w:hAnsi="Arial" w:cs="Arial"/>
          <w:b/>
        </w:rPr>
        <w:t>Outreach</w:t>
      </w:r>
      <w:r w:rsidR="007F0C25">
        <w:rPr>
          <w:rFonts w:ascii="Arial" w:hAnsi="Arial" w:cs="Arial"/>
          <w:b/>
        </w:rPr>
        <w:t xml:space="preserve"> and Communications</w:t>
      </w:r>
      <w:r w:rsidR="00665BB5" w:rsidRPr="00665BB5">
        <w:rPr>
          <w:rFonts w:ascii="Arial" w:hAnsi="Arial" w:cs="Arial"/>
          <w:b/>
        </w:rPr>
        <w:t>:</w:t>
      </w:r>
    </w:p>
    <w:p w14:paraId="38ACCD57" w14:textId="05E837AB" w:rsidR="009511DC" w:rsidRDefault="007F0C25">
      <w:pPr>
        <w:rPr>
          <w:rFonts w:ascii="Arial" w:hAnsi="Arial" w:cs="Arial"/>
        </w:rPr>
      </w:pPr>
      <w:r>
        <w:rPr>
          <w:rFonts w:ascii="Arial" w:hAnsi="Arial" w:cs="Arial"/>
        </w:rPr>
        <w:t>Cynthia Miller</w:t>
      </w:r>
    </w:p>
    <w:p w14:paraId="4FA52573" w14:textId="615BE021" w:rsidR="009511DC" w:rsidRDefault="007F0C25">
      <w:pPr>
        <w:rPr>
          <w:rFonts w:ascii="Arial" w:hAnsi="Arial" w:cs="Arial"/>
        </w:rPr>
      </w:pPr>
      <w:hyperlink r:id="rId11" w:history="1">
        <w:r w:rsidRPr="00BB1A54">
          <w:rPr>
            <w:rStyle w:val="Hyperlink"/>
            <w:rFonts w:ascii="Arial" w:hAnsi="Arial" w:cs="Arial"/>
          </w:rPr>
          <w:t>cynthia.miller@austintexas.gov</w:t>
        </w:r>
      </w:hyperlink>
    </w:p>
    <w:p w14:paraId="7C4DF4FF" w14:textId="61687952" w:rsidR="007D2DD1" w:rsidRDefault="00665BB5">
      <w:pPr>
        <w:rPr>
          <w:rFonts w:ascii="Arial" w:hAnsi="Arial" w:cs="Arial"/>
        </w:rPr>
      </w:pPr>
      <w:r>
        <w:rPr>
          <w:rFonts w:ascii="Arial" w:hAnsi="Arial" w:cs="Arial"/>
        </w:rPr>
        <w:t>512-972-0</w:t>
      </w:r>
      <w:r w:rsidR="007F0C25">
        <w:rPr>
          <w:rFonts w:ascii="Arial" w:hAnsi="Arial" w:cs="Arial"/>
        </w:rPr>
        <w:t>268</w:t>
      </w:r>
      <w:r w:rsidR="007D2DD1">
        <w:rPr>
          <w:rFonts w:ascii="Arial" w:hAnsi="Arial" w:cs="Arial"/>
        </w:rPr>
        <w:br w:type="page"/>
      </w:r>
    </w:p>
    <w:p w14:paraId="4B58B0BB" w14:textId="77777777" w:rsidR="00665BB5" w:rsidRPr="00665BB5" w:rsidRDefault="00665BB5">
      <w:pPr>
        <w:rPr>
          <w:rFonts w:ascii="Arial" w:hAnsi="Arial" w:cs="Arial"/>
        </w:rPr>
      </w:pPr>
    </w:p>
    <w:p w14:paraId="28DAAF40" w14:textId="77777777" w:rsidR="00B2501F" w:rsidRDefault="00B2501F" w:rsidP="00B2501F">
      <w:pPr>
        <w:pStyle w:val="Photocaptions01"/>
        <w:jc w:val="left"/>
        <w:rPr>
          <w:noProof/>
        </w:rPr>
      </w:pPr>
      <w:r>
        <w:rPr>
          <w:noProof/>
        </w:rPr>
        <w:drawing>
          <wp:inline distT="0" distB="0" distL="0" distR="0" wp14:anchorId="58DE8126" wp14:editId="6B0D61AD">
            <wp:extent cx="2932602" cy="566382"/>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_RenewingAustin_logo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4749" cy="578385"/>
                    </a:xfrm>
                    <a:prstGeom prst="rect">
                      <a:avLst/>
                    </a:prstGeom>
                  </pic:spPr>
                </pic:pic>
              </a:graphicData>
            </a:graphic>
          </wp:inline>
        </w:drawing>
      </w:r>
    </w:p>
    <w:p w14:paraId="6881F1F4" w14:textId="77777777" w:rsidR="00B2501F" w:rsidRDefault="00B2501F" w:rsidP="00B2501F">
      <w:pPr>
        <w:pStyle w:val="Photocaptions01"/>
        <w:jc w:val="left"/>
        <w:rPr>
          <w:rFonts w:cs="Arial"/>
          <w:color w:val="auto"/>
          <w:sz w:val="24"/>
        </w:rPr>
      </w:pPr>
    </w:p>
    <w:p w14:paraId="092F311B" w14:textId="77777777" w:rsidR="003F3FCA" w:rsidRDefault="003F3FCA" w:rsidP="008C6701">
      <w:pPr>
        <w:pStyle w:val="Photocaptions01"/>
        <w:jc w:val="left"/>
        <w:rPr>
          <w:rFonts w:cs="Arial"/>
          <w:color w:val="auto"/>
          <w:sz w:val="24"/>
        </w:rPr>
      </w:pPr>
    </w:p>
    <w:p w14:paraId="5C2C1753" w14:textId="26E0B836" w:rsidR="00B2501F" w:rsidRPr="00046179" w:rsidRDefault="00B2501F" w:rsidP="008C6701">
      <w:pPr>
        <w:pStyle w:val="Photocaptions01"/>
        <w:jc w:val="left"/>
        <w:rPr>
          <w:rFonts w:cs="Arial"/>
          <w:color w:val="auto"/>
          <w:sz w:val="24"/>
        </w:rPr>
      </w:pPr>
      <w:r w:rsidRPr="00046179">
        <w:rPr>
          <w:rFonts w:cs="Arial"/>
          <w:color w:val="auto"/>
          <w:sz w:val="24"/>
        </w:rPr>
        <w:t>Aging infrastructure is a nationwide challenge. Austin Water will replace water lines in your neighborhood soon. Renewing Austin is a program to upgrade aging water lines and to keep pace with the infrastructure demands of a growing city</w:t>
      </w:r>
      <w:r w:rsidR="003F3FCA">
        <w:rPr>
          <w:rFonts w:cs="Arial"/>
          <w:color w:val="auto"/>
          <w:sz w:val="24"/>
        </w:rPr>
        <w:t xml:space="preserve"> as well as the challenges brought on by changes in our climate.</w:t>
      </w:r>
    </w:p>
    <w:p w14:paraId="499BEF8E" w14:textId="77777777" w:rsidR="009511DC" w:rsidRDefault="009511DC" w:rsidP="00B2501F">
      <w:pPr>
        <w:pStyle w:val="Subhead"/>
        <w:spacing w:before="80"/>
        <w:rPr>
          <w:rFonts w:ascii="Arial" w:hAnsi="Arial" w:cs="Arial"/>
          <w:color w:val="auto"/>
        </w:rPr>
      </w:pPr>
    </w:p>
    <w:p w14:paraId="2287A465" w14:textId="6B8ADF0D" w:rsidR="00B2501F" w:rsidRPr="009511DC" w:rsidRDefault="00B2501F" w:rsidP="00B2501F">
      <w:pPr>
        <w:pStyle w:val="Subhead"/>
        <w:spacing w:before="80"/>
        <w:rPr>
          <w:rFonts w:ascii="Arial" w:hAnsi="Arial" w:cs="Arial"/>
          <w:color w:val="auto"/>
        </w:rPr>
      </w:pPr>
      <w:r w:rsidRPr="009511DC">
        <w:rPr>
          <w:rFonts w:ascii="Arial" w:hAnsi="Arial" w:cs="Arial"/>
          <w:color w:val="auto"/>
        </w:rPr>
        <w:t>Frequently Asked Questions</w:t>
      </w:r>
    </w:p>
    <w:p w14:paraId="48BA76FB" w14:textId="77777777" w:rsidR="00B2501F" w:rsidRPr="009511DC" w:rsidRDefault="00B2501F" w:rsidP="00B2501F">
      <w:pPr>
        <w:pStyle w:val="BodyText01"/>
        <w:rPr>
          <w:rFonts w:cs="Arial"/>
          <w:b/>
          <w:color w:val="auto"/>
          <w:sz w:val="24"/>
        </w:rPr>
      </w:pPr>
      <w:r w:rsidRPr="009511DC">
        <w:rPr>
          <w:rFonts w:cs="Arial"/>
          <w:b/>
          <w:color w:val="auto"/>
          <w:sz w:val="24"/>
        </w:rPr>
        <w:t>Q: Will you be closing streets?</w:t>
      </w:r>
    </w:p>
    <w:p w14:paraId="34734F2E" w14:textId="77777777" w:rsidR="00B2501F" w:rsidRPr="009511DC" w:rsidRDefault="00B2501F" w:rsidP="00B2501F">
      <w:pPr>
        <w:pStyle w:val="BodyText01"/>
        <w:rPr>
          <w:rFonts w:cs="Arial"/>
          <w:color w:val="auto"/>
          <w:sz w:val="24"/>
        </w:rPr>
      </w:pPr>
      <w:r w:rsidRPr="009511DC">
        <w:rPr>
          <w:rFonts w:cs="Arial"/>
          <w:color w:val="auto"/>
          <w:sz w:val="24"/>
        </w:rPr>
        <w:t xml:space="preserve">A: We will be closing lanes of traffic, but not entire streets.  You will always have access to your home - for brief periods, driveway access may be limited. </w:t>
      </w:r>
    </w:p>
    <w:p w14:paraId="46B162F0" w14:textId="77777777" w:rsidR="00B2501F" w:rsidRPr="009511DC" w:rsidRDefault="00B2501F" w:rsidP="00B2501F">
      <w:pPr>
        <w:pStyle w:val="BodyText01"/>
        <w:rPr>
          <w:rFonts w:cs="Arial"/>
          <w:color w:val="auto"/>
          <w:sz w:val="24"/>
        </w:rPr>
      </w:pPr>
    </w:p>
    <w:p w14:paraId="1E2D791E" w14:textId="77777777" w:rsidR="00B2501F" w:rsidRPr="009511DC" w:rsidRDefault="00B2501F" w:rsidP="00B2501F">
      <w:pPr>
        <w:pStyle w:val="BodyText01"/>
        <w:rPr>
          <w:rFonts w:cs="Arial"/>
          <w:b/>
          <w:color w:val="auto"/>
          <w:sz w:val="24"/>
        </w:rPr>
      </w:pPr>
      <w:r w:rsidRPr="009511DC">
        <w:rPr>
          <w:rFonts w:cs="Arial"/>
          <w:b/>
          <w:color w:val="auto"/>
          <w:sz w:val="24"/>
        </w:rPr>
        <w:t>Q: What are the working hours? Which days?</w:t>
      </w:r>
    </w:p>
    <w:p w14:paraId="518C24E7" w14:textId="533D6CC0" w:rsidR="00B2501F" w:rsidRPr="009511DC" w:rsidRDefault="00B2501F" w:rsidP="00B2501F">
      <w:pPr>
        <w:pStyle w:val="BodyText01"/>
        <w:rPr>
          <w:rFonts w:cs="Arial"/>
          <w:color w:val="auto"/>
          <w:sz w:val="24"/>
        </w:rPr>
      </w:pPr>
      <w:r w:rsidRPr="009511DC">
        <w:rPr>
          <w:rFonts w:cs="Arial"/>
          <w:color w:val="auto"/>
          <w:sz w:val="24"/>
        </w:rPr>
        <w:t xml:space="preserve">A: </w:t>
      </w:r>
      <w:r w:rsidR="003F3FCA">
        <w:rPr>
          <w:rFonts w:cs="Arial"/>
          <w:color w:val="auto"/>
          <w:sz w:val="24"/>
        </w:rPr>
        <w:t>W</w:t>
      </w:r>
      <w:r w:rsidR="003F3FCA" w:rsidRPr="009511DC">
        <w:rPr>
          <w:rFonts w:cs="Arial"/>
          <w:color w:val="auto"/>
          <w:sz w:val="24"/>
        </w:rPr>
        <w:t>orkdays</w:t>
      </w:r>
      <w:r w:rsidRPr="009511DC">
        <w:rPr>
          <w:rFonts w:cs="Arial"/>
          <w:color w:val="auto"/>
          <w:sz w:val="24"/>
        </w:rPr>
        <w:t xml:space="preserve"> are </w:t>
      </w:r>
      <w:r w:rsidR="003F3FCA">
        <w:rPr>
          <w:rFonts w:cs="Arial"/>
          <w:color w:val="auto"/>
          <w:sz w:val="24"/>
        </w:rPr>
        <w:t>typically</w:t>
      </w:r>
      <w:r w:rsidRPr="009511DC">
        <w:rPr>
          <w:rFonts w:cs="Arial"/>
          <w:color w:val="auto"/>
          <w:sz w:val="24"/>
        </w:rPr>
        <w:t xml:space="preserve"> Monday through </w:t>
      </w:r>
      <w:r w:rsidR="003F3FCA">
        <w:rPr>
          <w:rFonts w:cs="Arial"/>
          <w:color w:val="auto"/>
          <w:sz w:val="24"/>
        </w:rPr>
        <w:t>Friday, 7am-7pm. Some weekend work may be needed</w:t>
      </w:r>
      <w:r w:rsidRPr="009511DC">
        <w:rPr>
          <w:rFonts w:cs="Arial"/>
          <w:color w:val="auto"/>
          <w:sz w:val="24"/>
        </w:rPr>
        <w:t>.</w:t>
      </w:r>
    </w:p>
    <w:p w14:paraId="087083D1" w14:textId="77777777" w:rsidR="00B2501F" w:rsidRPr="009511DC" w:rsidRDefault="00B2501F" w:rsidP="00B2501F">
      <w:pPr>
        <w:pStyle w:val="BodyText01"/>
        <w:rPr>
          <w:rFonts w:cs="Arial"/>
          <w:color w:val="auto"/>
          <w:sz w:val="24"/>
        </w:rPr>
      </w:pPr>
    </w:p>
    <w:p w14:paraId="5F7DB0DB" w14:textId="77777777" w:rsidR="00B2501F" w:rsidRPr="009511DC" w:rsidRDefault="00B2501F" w:rsidP="00B2501F">
      <w:pPr>
        <w:pStyle w:val="BodyText01"/>
        <w:rPr>
          <w:rFonts w:cs="Arial"/>
          <w:b/>
          <w:color w:val="auto"/>
          <w:sz w:val="24"/>
        </w:rPr>
      </w:pPr>
      <w:r w:rsidRPr="009511DC">
        <w:rPr>
          <w:rFonts w:cs="Arial"/>
          <w:b/>
          <w:color w:val="auto"/>
          <w:sz w:val="24"/>
        </w:rPr>
        <w:t>Q: How loud will it be?</w:t>
      </w:r>
    </w:p>
    <w:p w14:paraId="73F6A9C8" w14:textId="7DE9DED5" w:rsidR="00B2501F" w:rsidRPr="009511DC" w:rsidRDefault="00B2501F" w:rsidP="00B2501F">
      <w:pPr>
        <w:pStyle w:val="BodyText01"/>
        <w:rPr>
          <w:rFonts w:cs="Arial"/>
          <w:color w:val="auto"/>
          <w:sz w:val="24"/>
        </w:rPr>
      </w:pPr>
      <w:r w:rsidRPr="009511DC">
        <w:rPr>
          <w:rFonts w:cs="Arial"/>
          <w:color w:val="auto"/>
          <w:sz w:val="24"/>
        </w:rPr>
        <w:t>A: You will hear heavy equipment during work hours. The City’s noise ordinance applies after 10</w:t>
      </w:r>
      <w:r w:rsidR="003F3FCA">
        <w:rPr>
          <w:rFonts w:cs="Arial"/>
          <w:color w:val="auto"/>
          <w:sz w:val="24"/>
        </w:rPr>
        <w:t>pm</w:t>
      </w:r>
      <w:r w:rsidRPr="009511DC">
        <w:rPr>
          <w:rFonts w:cs="Arial"/>
          <w:color w:val="auto"/>
          <w:sz w:val="24"/>
        </w:rPr>
        <w:t xml:space="preserve">.  </w:t>
      </w:r>
    </w:p>
    <w:p w14:paraId="58DC50E5" w14:textId="77777777" w:rsidR="00B2501F" w:rsidRPr="009511DC" w:rsidRDefault="00B2501F" w:rsidP="00B2501F">
      <w:pPr>
        <w:pStyle w:val="BodyText01"/>
        <w:rPr>
          <w:rFonts w:cs="Arial"/>
          <w:color w:val="auto"/>
          <w:sz w:val="24"/>
        </w:rPr>
      </w:pPr>
    </w:p>
    <w:p w14:paraId="1718491F" w14:textId="77777777" w:rsidR="00B2501F" w:rsidRPr="009511DC" w:rsidRDefault="00B2501F" w:rsidP="00B2501F">
      <w:pPr>
        <w:pStyle w:val="BodyText01"/>
        <w:rPr>
          <w:rFonts w:cs="Arial"/>
          <w:b/>
          <w:color w:val="auto"/>
          <w:sz w:val="24"/>
        </w:rPr>
      </w:pPr>
      <w:r w:rsidRPr="009511DC">
        <w:rPr>
          <w:rFonts w:cs="Arial"/>
          <w:b/>
          <w:color w:val="auto"/>
          <w:sz w:val="24"/>
        </w:rPr>
        <w:t>Q: Will my water be turned off?</w:t>
      </w:r>
    </w:p>
    <w:p w14:paraId="19B9DB44" w14:textId="048FC114" w:rsidR="00B2501F" w:rsidRPr="009511DC" w:rsidRDefault="00B2501F" w:rsidP="00B2501F">
      <w:pPr>
        <w:pStyle w:val="BodyText01"/>
        <w:rPr>
          <w:rFonts w:cs="Arial"/>
          <w:color w:val="auto"/>
          <w:sz w:val="24"/>
        </w:rPr>
      </w:pPr>
      <w:r w:rsidRPr="009511DC">
        <w:rPr>
          <w:rFonts w:cs="Arial"/>
          <w:color w:val="auto"/>
          <w:sz w:val="24"/>
        </w:rPr>
        <w:t xml:space="preserve">A: </w:t>
      </w:r>
      <w:r w:rsidR="003F3FCA">
        <w:rPr>
          <w:rFonts w:cs="Arial"/>
          <w:color w:val="auto"/>
          <w:sz w:val="24"/>
        </w:rPr>
        <w:t>At</w:t>
      </w:r>
      <w:r w:rsidRPr="009511DC">
        <w:rPr>
          <w:rFonts w:cs="Arial"/>
          <w:color w:val="auto"/>
          <w:sz w:val="24"/>
        </w:rPr>
        <w:t xml:space="preserve"> some point your water will be turned off, but most likely </w:t>
      </w:r>
      <w:r w:rsidR="003F3FCA">
        <w:rPr>
          <w:rFonts w:cs="Arial"/>
          <w:color w:val="auto"/>
          <w:sz w:val="24"/>
        </w:rPr>
        <w:t xml:space="preserve">only for a few hours on one or two days. </w:t>
      </w:r>
      <w:r w:rsidRPr="009511DC">
        <w:rPr>
          <w:rFonts w:cs="Arial"/>
          <w:color w:val="auto"/>
          <w:sz w:val="24"/>
        </w:rPr>
        <w:t>We will notify you via flyers posted on the door, prior to turning off the water. In rare cases</w:t>
      </w:r>
      <w:r w:rsidR="003F3FCA">
        <w:rPr>
          <w:rFonts w:cs="Arial"/>
          <w:color w:val="auto"/>
          <w:sz w:val="24"/>
        </w:rPr>
        <w:t xml:space="preserve"> </w:t>
      </w:r>
      <w:r w:rsidRPr="009511DC">
        <w:rPr>
          <w:rFonts w:cs="Arial"/>
          <w:color w:val="auto"/>
          <w:sz w:val="24"/>
        </w:rPr>
        <w:t xml:space="preserve">an emergency may cause water to be turned off without notice. </w:t>
      </w:r>
    </w:p>
    <w:p w14:paraId="0A1D919A" w14:textId="77777777" w:rsidR="00B2501F" w:rsidRPr="009511DC" w:rsidRDefault="00B2501F" w:rsidP="00B2501F">
      <w:pPr>
        <w:pStyle w:val="BodyText01"/>
        <w:rPr>
          <w:rFonts w:cs="Arial"/>
          <w:color w:val="auto"/>
          <w:sz w:val="24"/>
        </w:rPr>
      </w:pPr>
    </w:p>
    <w:p w14:paraId="2B6788E1" w14:textId="77777777" w:rsidR="00B2501F" w:rsidRPr="009511DC" w:rsidRDefault="00B2501F" w:rsidP="00B2501F">
      <w:pPr>
        <w:pStyle w:val="BodyText01"/>
        <w:rPr>
          <w:rFonts w:cs="Arial"/>
          <w:b/>
          <w:color w:val="auto"/>
          <w:sz w:val="24"/>
        </w:rPr>
      </w:pPr>
      <w:r w:rsidRPr="009511DC">
        <w:rPr>
          <w:rFonts w:cs="Arial"/>
          <w:b/>
          <w:color w:val="auto"/>
          <w:sz w:val="24"/>
        </w:rPr>
        <w:t>Q: Will you dig up my lawn?</w:t>
      </w:r>
    </w:p>
    <w:p w14:paraId="3DFAE19A" w14:textId="53E585A5" w:rsidR="00B2501F" w:rsidRPr="009511DC" w:rsidRDefault="00B2501F" w:rsidP="00B2501F">
      <w:pPr>
        <w:pStyle w:val="BodyText01"/>
        <w:rPr>
          <w:rFonts w:cs="Arial"/>
          <w:color w:val="auto"/>
          <w:sz w:val="24"/>
        </w:rPr>
      </w:pPr>
      <w:r w:rsidRPr="009511DC">
        <w:rPr>
          <w:rFonts w:cs="Arial"/>
          <w:color w:val="auto"/>
          <w:sz w:val="24"/>
        </w:rPr>
        <w:t xml:space="preserve">A: Most work will be limited to the </w:t>
      </w:r>
      <w:r w:rsidR="003F3FCA">
        <w:rPr>
          <w:rFonts w:cs="Arial"/>
          <w:color w:val="auto"/>
          <w:sz w:val="24"/>
        </w:rPr>
        <w:t xml:space="preserve">city’s </w:t>
      </w:r>
      <w:r w:rsidRPr="009511DC">
        <w:rPr>
          <w:rFonts w:cs="Arial"/>
          <w:color w:val="auto"/>
          <w:sz w:val="24"/>
        </w:rPr>
        <w:t>right of way</w:t>
      </w:r>
      <w:r w:rsidR="003F3FCA">
        <w:rPr>
          <w:rFonts w:cs="Arial"/>
          <w:color w:val="auto"/>
          <w:sz w:val="24"/>
        </w:rPr>
        <w:t xml:space="preserve"> (“ROW”)</w:t>
      </w:r>
      <w:r w:rsidRPr="009511DC">
        <w:rPr>
          <w:rFonts w:cs="Arial"/>
          <w:color w:val="auto"/>
          <w:sz w:val="24"/>
        </w:rPr>
        <w:t xml:space="preserve">. In many cases, the right of way is located </w:t>
      </w:r>
      <w:r w:rsidR="002F4A5D" w:rsidRPr="009511DC">
        <w:rPr>
          <w:rFonts w:cs="Arial"/>
          <w:color w:val="auto"/>
          <w:sz w:val="24"/>
        </w:rPr>
        <w:t>between the</w:t>
      </w:r>
      <w:r w:rsidRPr="009511DC">
        <w:rPr>
          <w:rFonts w:cs="Arial"/>
          <w:color w:val="auto"/>
          <w:sz w:val="24"/>
        </w:rPr>
        <w:t xml:space="preserve"> </w:t>
      </w:r>
      <w:r w:rsidR="002F4A5D" w:rsidRPr="009511DC">
        <w:rPr>
          <w:rFonts w:cs="Arial"/>
          <w:color w:val="auto"/>
          <w:sz w:val="24"/>
        </w:rPr>
        <w:t xml:space="preserve">street and the </w:t>
      </w:r>
      <w:r w:rsidRPr="009511DC">
        <w:rPr>
          <w:rFonts w:cs="Arial"/>
          <w:color w:val="auto"/>
          <w:sz w:val="24"/>
        </w:rPr>
        <w:t>sidewalk</w:t>
      </w:r>
      <w:r w:rsidRPr="003F3FCA">
        <w:rPr>
          <w:rFonts w:cs="Arial"/>
          <w:color w:val="auto"/>
          <w:sz w:val="24"/>
          <w:u w:val="single"/>
        </w:rPr>
        <w:t>, in an area you may consider to be part of your lawn</w:t>
      </w:r>
      <w:r w:rsidRPr="009511DC">
        <w:rPr>
          <w:rFonts w:cs="Arial"/>
          <w:color w:val="auto"/>
          <w:sz w:val="24"/>
        </w:rPr>
        <w:t xml:space="preserve">.  We will notify you as we start work on your street so that you may remove plants or personal items. If you have irrigation system pipes, landscape features or retaining walls in the </w:t>
      </w:r>
      <w:r w:rsidR="003F3FCA">
        <w:rPr>
          <w:rFonts w:cs="Arial"/>
          <w:color w:val="auto"/>
          <w:sz w:val="24"/>
        </w:rPr>
        <w:t>ROW</w:t>
      </w:r>
      <w:r w:rsidRPr="009511DC">
        <w:rPr>
          <w:rFonts w:cs="Arial"/>
          <w:color w:val="auto"/>
          <w:sz w:val="24"/>
        </w:rPr>
        <w:t xml:space="preserve">, </w:t>
      </w:r>
      <w:r w:rsidR="003F3FCA">
        <w:rPr>
          <w:rFonts w:cs="Arial"/>
          <w:color w:val="auto"/>
          <w:sz w:val="24"/>
        </w:rPr>
        <w:t xml:space="preserve">please consider moving them in advance of construction. If features are damaged in the ROW, repairs and associated costs </w:t>
      </w:r>
      <w:r w:rsidRPr="009511DC">
        <w:rPr>
          <w:rFonts w:cs="Arial"/>
          <w:color w:val="auto"/>
          <w:sz w:val="24"/>
        </w:rPr>
        <w:t>are the responsibility of the homeowner.</w:t>
      </w:r>
    </w:p>
    <w:p w14:paraId="5CAD9DD2" w14:textId="77777777" w:rsidR="00B2501F" w:rsidRPr="009511DC" w:rsidRDefault="00B2501F" w:rsidP="00B2501F">
      <w:pPr>
        <w:pStyle w:val="BodyText01"/>
        <w:rPr>
          <w:rFonts w:cs="Arial"/>
          <w:color w:val="auto"/>
          <w:sz w:val="24"/>
        </w:rPr>
      </w:pPr>
    </w:p>
    <w:p w14:paraId="0B8C6911" w14:textId="77777777" w:rsidR="00B2501F" w:rsidRPr="009511DC" w:rsidRDefault="00B2501F" w:rsidP="00B2501F">
      <w:pPr>
        <w:pStyle w:val="BodyText01"/>
        <w:rPr>
          <w:rFonts w:cs="Arial"/>
          <w:b/>
          <w:color w:val="auto"/>
          <w:sz w:val="24"/>
        </w:rPr>
      </w:pPr>
      <w:r w:rsidRPr="009511DC">
        <w:rPr>
          <w:rFonts w:cs="Arial"/>
          <w:b/>
          <w:color w:val="auto"/>
          <w:sz w:val="24"/>
        </w:rPr>
        <w:t>Q: What are your plans for repaving the streets?</w:t>
      </w:r>
    </w:p>
    <w:p w14:paraId="0CF32B28" w14:textId="2744E23C" w:rsidR="007B03C0" w:rsidRPr="009511DC" w:rsidRDefault="00B2501F" w:rsidP="009511DC">
      <w:pPr>
        <w:pStyle w:val="BodyText"/>
        <w:spacing w:before="0" w:after="0"/>
        <w:rPr>
          <w:sz w:val="24"/>
          <w:szCs w:val="24"/>
        </w:rPr>
      </w:pPr>
      <w:r w:rsidRPr="009511DC">
        <w:rPr>
          <w:rFonts w:ascii="Arial" w:hAnsi="Arial" w:cs="Arial"/>
          <w:spacing w:val="0"/>
          <w:sz w:val="24"/>
          <w:szCs w:val="24"/>
        </w:rPr>
        <w:t>A: We will repair trenches during construction of the utility lines. Following completion of all work on all streets, pavement will be restored.  All streets will be milled/overlaid with a new asphalt surface.</w:t>
      </w:r>
    </w:p>
    <w:sectPr w:rsidR="007B03C0" w:rsidRPr="009511DC" w:rsidSect="00C003DF">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E36" w14:textId="77777777" w:rsidR="00631969" w:rsidRDefault="00631969">
      <w:pPr>
        <w:pStyle w:val="BodyText2"/>
      </w:pPr>
      <w:r>
        <w:separator/>
      </w:r>
    </w:p>
  </w:endnote>
  <w:endnote w:type="continuationSeparator" w:id="0">
    <w:p w14:paraId="67335384" w14:textId="77777777" w:rsidR="00631969" w:rsidRDefault="0063196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C8F" w14:textId="6F4C7A12" w:rsidR="00F03582" w:rsidRPr="006F547D" w:rsidRDefault="0007743B" w:rsidP="00F03582">
    <w:pPr>
      <w:jc w:val="center"/>
      <w:rPr>
        <w:rFonts w:ascii="Arial" w:hAnsi="Arial" w:cs="Arial"/>
        <w:sz w:val="22"/>
        <w:szCs w:val="22"/>
      </w:rPr>
    </w:pPr>
    <w:r>
      <w:rPr>
        <w:rFonts w:ascii="Arial" w:hAnsi="Arial" w:cs="Arial"/>
        <w:sz w:val="22"/>
        <w:szCs w:val="22"/>
      </w:rPr>
      <w:t>austinwater.org</w:t>
    </w:r>
    <w:r w:rsidR="00F03582" w:rsidRPr="006F547D">
      <w:rPr>
        <w:rFonts w:ascii="Arial" w:hAnsi="Arial" w:cs="Arial"/>
        <w:sz w:val="22"/>
        <w:szCs w:val="22"/>
      </w:rPr>
      <w:t xml:space="preserve">   |   </w:t>
    </w:r>
    <w:r w:rsidR="00665BB5">
      <w:rPr>
        <w:rFonts w:ascii="Arial" w:hAnsi="Arial" w:cs="Arial"/>
        <w:sz w:val="22"/>
        <w:szCs w:val="22"/>
      </w:rPr>
      <w:t xml:space="preserve">Project website: </w:t>
    </w:r>
    <w:r w:rsidR="0001600E">
      <w:rPr>
        <w:rFonts w:ascii="Arial" w:hAnsi="Arial" w:cs="Arial"/>
        <w:sz w:val="22"/>
        <w:szCs w:val="22"/>
      </w:rPr>
      <w:t>austintexas.gov/</w:t>
    </w:r>
    <w:proofErr w:type="spellStart"/>
    <w:r w:rsidR="0001600E">
      <w:rPr>
        <w:rFonts w:ascii="Arial" w:hAnsi="Arial" w:cs="Arial"/>
        <w:sz w:val="22"/>
        <w:szCs w:val="22"/>
      </w:rPr>
      <w:t>bartonhills</w:t>
    </w:r>
    <w:proofErr w:type="spellEnd"/>
  </w:p>
  <w:p w14:paraId="67413731" w14:textId="50389FD7" w:rsidR="00F03582" w:rsidRPr="00F03582" w:rsidRDefault="00A10B94" w:rsidP="00C003DF">
    <w:pPr>
      <w:pStyle w:val="Footer"/>
      <w:tabs>
        <w:tab w:val="clear" w:pos="4320"/>
        <w:tab w:val="clear" w:pos="8640"/>
        <w:tab w:val="center" w:pos="5040"/>
        <w:tab w:val="right" w:pos="10800"/>
      </w:tabs>
      <w:jc w:val="both"/>
      <w:rPr>
        <w:rFonts w:ascii="Arial" w:hAnsi="Arial" w:cs="Arial"/>
        <w:color w:val="7F7F7F"/>
        <w:sz w:val="12"/>
        <w:szCs w:val="12"/>
      </w:rPr>
    </w:pPr>
    <w:r>
      <w:rPr>
        <w:rFonts w:ascii="Arial" w:hAnsi="Arial" w:cs="Arial"/>
        <w:color w:val="7F7F7F"/>
        <w:sz w:val="12"/>
        <w:szCs w:val="12"/>
      </w:rPr>
      <w:t>Revised: 4-11-</w:t>
    </w:r>
    <w:r w:rsidR="004B4CA6">
      <w:rPr>
        <w:rFonts w:ascii="Arial" w:hAnsi="Arial" w:cs="Arial"/>
        <w:color w:val="7F7F7F"/>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87E5" w14:textId="77777777" w:rsidR="00631969" w:rsidRDefault="00631969">
      <w:pPr>
        <w:pStyle w:val="BodyText2"/>
      </w:pPr>
      <w:r>
        <w:separator/>
      </w:r>
    </w:p>
  </w:footnote>
  <w:footnote w:type="continuationSeparator" w:id="0">
    <w:p w14:paraId="5699F135" w14:textId="77777777" w:rsidR="00631969" w:rsidRDefault="0063196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2ED" w14:textId="77777777" w:rsidR="009F4B03" w:rsidRPr="009E6266" w:rsidRDefault="006F547D" w:rsidP="006F547D">
    <w:pPr>
      <w:pStyle w:val="Title"/>
      <w:ind w:left="3240"/>
      <w:jc w:val="left"/>
      <w:rPr>
        <w:rFonts w:ascii="Arial" w:hAnsi="Arial"/>
        <w:b/>
        <w:caps/>
        <w:color w:val="FFFFFF"/>
        <w:sz w:val="28"/>
        <w:szCs w:val="28"/>
      </w:rPr>
    </w:pPr>
    <w:r>
      <w:rPr>
        <w:rFonts w:ascii="Arial" w:hAnsi="Arial"/>
        <w:b/>
        <w:noProof/>
        <w:color w:val="FFFFFF"/>
      </w:rPr>
      <w:drawing>
        <wp:anchor distT="0" distB="0" distL="114300" distR="114300" simplePos="0" relativeHeight="251657216" behindDoc="1" locked="0" layoutInCell="1" allowOverlap="1" wp14:anchorId="44340EFA" wp14:editId="1C2F6610">
          <wp:simplePos x="0" y="0"/>
          <wp:positionH relativeFrom="column">
            <wp:posOffset>-457200</wp:posOffset>
          </wp:positionH>
          <wp:positionV relativeFrom="paragraph">
            <wp:posOffset>-266700</wp:posOffset>
          </wp:positionV>
          <wp:extent cx="7772400" cy="784860"/>
          <wp:effectExtent l="0" t="0" r="0" b="0"/>
          <wp:wrapNone/>
          <wp:docPr id="1"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A28" w14:textId="65718B41" w:rsidR="008E2F87" w:rsidRPr="00802E69" w:rsidRDefault="0001600E" w:rsidP="008E2F87">
    <w:pPr>
      <w:pStyle w:val="Title"/>
      <w:pBdr>
        <w:bottom w:val="single" w:sz="12" w:space="1" w:color="auto"/>
      </w:pBdr>
      <w:rPr>
        <w:caps/>
        <w:color w:val="auto"/>
        <w:sz w:val="20"/>
        <w:szCs w:val="20"/>
      </w:rPr>
    </w:pPr>
    <w:r>
      <w:rPr>
        <w:caps/>
        <w:noProof/>
        <w:color w:val="auto"/>
        <w:sz w:val="20"/>
        <w:szCs w:val="20"/>
      </w:rPr>
      <w:t>barton hills</w:t>
    </w:r>
    <w:r w:rsidR="0007743B">
      <w:rPr>
        <w:caps/>
        <w:noProof/>
        <w:color w:val="auto"/>
        <w:sz w:val="20"/>
        <w:szCs w:val="20"/>
      </w:rPr>
      <w:t xml:space="preserve"> water </w:t>
    </w:r>
    <w:r w:rsidR="009511DC">
      <w:rPr>
        <w:caps/>
        <w:noProof/>
        <w:color w:val="auto"/>
        <w:sz w:val="20"/>
        <w:szCs w:val="20"/>
      </w:rPr>
      <w:t xml:space="preserve">and Wastewater </w:t>
    </w:r>
    <w:r>
      <w:rPr>
        <w:caps/>
        <w:noProof/>
        <w:color w:val="auto"/>
        <w:sz w:val="20"/>
        <w:szCs w:val="20"/>
      </w:rPr>
      <w:t>renewal</w:t>
    </w:r>
  </w:p>
  <w:p w14:paraId="0C1BE311" w14:textId="77777777" w:rsidR="009F4B03" w:rsidRPr="008E2F87" w:rsidRDefault="009F4B03" w:rsidP="008E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2C8"/>
    <w:multiLevelType w:val="hybridMultilevel"/>
    <w:tmpl w:val="7B4EF42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304"/>
    <w:multiLevelType w:val="hybridMultilevel"/>
    <w:tmpl w:val="CE620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22722"/>
    <w:multiLevelType w:val="hybridMultilevel"/>
    <w:tmpl w:val="F7AE77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5941AA"/>
    <w:multiLevelType w:val="hybridMultilevel"/>
    <w:tmpl w:val="B478E5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061C61"/>
    <w:multiLevelType w:val="hybridMultilevel"/>
    <w:tmpl w:val="CA1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A2740"/>
    <w:multiLevelType w:val="hybridMultilevel"/>
    <w:tmpl w:val="EC3ECD70"/>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B1D34"/>
    <w:multiLevelType w:val="hybridMultilevel"/>
    <w:tmpl w:val="B1BA9CB8"/>
    <w:lvl w:ilvl="0" w:tplc="B5CCC36A">
      <w:start w:val="1"/>
      <w:numFmt w:val="bullet"/>
      <w:lvlText w:val=""/>
      <w:lvlJc w:val="left"/>
      <w:pPr>
        <w:tabs>
          <w:tab w:val="num" w:pos="720"/>
        </w:tabs>
        <w:ind w:left="720" w:hanging="360"/>
      </w:pPr>
      <w:rPr>
        <w:rFonts w:ascii="Wingdings 2" w:hAnsi="Wingdings 2" w:hint="default"/>
        <w:b/>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87528"/>
    <w:multiLevelType w:val="hybridMultilevel"/>
    <w:tmpl w:val="944809D6"/>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618A0"/>
    <w:multiLevelType w:val="hybridMultilevel"/>
    <w:tmpl w:val="BD7AA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3467CF"/>
    <w:multiLevelType w:val="hybridMultilevel"/>
    <w:tmpl w:val="9DB0D204"/>
    <w:lvl w:ilvl="0" w:tplc="A102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B4D2D"/>
    <w:multiLevelType w:val="multilevel"/>
    <w:tmpl w:val="041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51AFA"/>
    <w:multiLevelType w:val="hybridMultilevel"/>
    <w:tmpl w:val="002CF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F5226"/>
    <w:multiLevelType w:val="multilevel"/>
    <w:tmpl w:val="A82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31942"/>
    <w:multiLevelType w:val="hybridMultilevel"/>
    <w:tmpl w:val="3CB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09D2"/>
    <w:multiLevelType w:val="hybridMultilevel"/>
    <w:tmpl w:val="DB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43F8A"/>
    <w:multiLevelType w:val="hybridMultilevel"/>
    <w:tmpl w:val="8AF09A9E"/>
    <w:lvl w:ilvl="0" w:tplc="A102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170D9C"/>
    <w:multiLevelType w:val="hybridMultilevel"/>
    <w:tmpl w:val="8EA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703826">
    <w:abstractNumId w:val="9"/>
  </w:num>
  <w:num w:numId="2" w16cid:durableId="1813596864">
    <w:abstractNumId w:val="5"/>
  </w:num>
  <w:num w:numId="3" w16cid:durableId="584923181">
    <w:abstractNumId w:val="1"/>
  </w:num>
  <w:num w:numId="4" w16cid:durableId="1279295080">
    <w:abstractNumId w:val="6"/>
  </w:num>
  <w:num w:numId="5" w16cid:durableId="572009195">
    <w:abstractNumId w:val="7"/>
  </w:num>
  <w:num w:numId="6" w16cid:durableId="1604916056">
    <w:abstractNumId w:val="0"/>
  </w:num>
  <w:num w:numId="7" w16cid:durableId="515077739">
    <w:abstractNumId w:val="3"/>
  </w:num>
  <w:num w:numId="8" w16cid:durableId="1879246322">
    <w:abstractNumId w:val="8"/>
  </w:num>
  <w:num w:numId="9" w16cid:durableId="1834179166">
    <w:abstractNumId w:val="2"/>
  </w:num>
  <w:num w:numId="10" w16cid:durableId="1915234470">
    <w:abstractNumId w:val="16"/>
  </w:num>
  <w:num w:numId="11" w16cid:durableId="151603148">
    <w:abstractNumId w:val="12"/>
  </w:num>
  <w:num w:numId="12" w16cid:durableId="395056036">
    <w:abstractNumId w:val="10"/>
  </w:num>
  <w:num w:numId="13" w16cid:durableId="265501481">
    <w:abstractNumId w:val="15"/>
  </w:num>
  <w:num w:numId="14" w16cid:durableId="810051515">
    <w:abstractNumId w:val="14"/>
  </w:num>
  <w:num w:numId="15" w16cid:durableId="993920796">
    <w:abstractNumId w:val="13"/>
  </w:num>
  <w:num w:numId="16" w16cid:durableId="829639612">
    <w:abstractNumId w:val="4"/>
  </w:num>
  <w:num w:numId="17" w16cid:durableId="2183057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69"/>
    <w:rsid w:val="00000F61"/>
    <w:rsid w:val="000018A2"/>
    <w:rsid w:val="0001600E"/>
    <w:rsid w:val="00027E94"/>
    <w:rsid w:val="00030D2E"/>
    <w:rsid w:val="0003232C"/>
    <w:rsid w:val="000344DE"/>
    <w:rsid w:val="000418CA"/>
    <w:rsid w:val="00046179"/>
    <w:rsid w:val="00063769"/>
    <w:rsid w:val="0007377C"/>
    <w:rsid w:val="00073CE6"/>
    <w:rsid w:val="0007743B"/>
    <w:rsid w:val="0008109D"/>
    <w:rsid w:val="00090B77"/>
    <w:rsid w:val="00091E6A"/>
    <w:rsid w:val="000A7531"/>
    <w:rsid w:val="000B45CF"/>
    <w:rsid w:val="000C5090"/>
    <w:rsid w:val="000C6852"/>
    <w:rsid w:val="000C769C"/>
    <w:rsid w:val="000D2E91"/>
    <w:rsid w:val="000E2EEF"/>
    <w:rsid w:val="000F299F"/>
    <w:rsid w:val="000F40D4"/>
    <w:rsid w:val="000F50D1"/>
    <w:rsid w:val="000F7EC4"/>
    <w:rsid w:val="0010283A"/>
    <w:rsid w:val="001118AB"/>
    <w:rsid w:val="00115EA3"/>
    <w:rsid w:val="00135BC0"/>
    <w:rsid w:val="00136CFE"/>
    <w:rsid w:val="001561D1"/>
    <w:rsid w:val="0015658A"/>
    <w:rsid w:val="00164D17"/>
    <w:rsid w:val="0016665F"/>
    <w:rsid w:val="0017344B"/>
    <w:rsid w:val="001769C9"/>
    <w:rsid w:val="00177279"/>
    <w:rsid w:val="00181EF3"/>
    <w:rsid w:val="001C670F"/>
    <w:rsid w:val="001E09AA"/>
    <w:rsid w:val="001E5028"/>
    <w:rsid w:val="001F0EFB"/>
    <w:rsid w:val="00202F2E"/>
    <w:rsid w:val="00204BF6"/>
    <w:rsid w:val="00210F6F"/>
    <w:rsid w:val="0021244F"/>
    <w:rsid w:val="002158D6"/>
    <w:rsid w:val="00216F38"/>
    <w:rsid w:val="00222D3C"/>
    <w:rsid w:val="00223D92"/>
    <w:rsid w:val="00224C8E"/>
    <w:rsid w:val="00227824"/>
    <w:rsid w:val="00234005"/>
    <w:rsid w:val="002352C9"/>
    <w:rsid w:val="00237113"/>
    <w:rsid w:val="00244600"/>
    <w:rsid w:val="002639A3"/>
    <w:rsid w:val="0027126D"/>
    <w:rsid w:val="00273480"/>
    <w:rsid w:val="00275604"/>
    <w:rsid w:val="00281216"/>
    <w:rsid w:val="002975E5"/>
    <w:rsid w:val="002A4847"/>
    <w:rsid w:val="002A59B1"/>
    <w:rsid w:val="002B3655"/>
    <w:rsid w:val="002B40BC"/>
    <w:rsid w:val="002C044B"/>
    <w:rsid w:val="002D3A6F"/>
    <w:rsid w:val="002D51C4"/>
    <w:rsid w:val="002D5F91"/>
    <w:rsid w:val="002E5674"/>
    <w:rsid w:val="002F28E6"/>
    <w:rsid w:val="002F4A5D"/>
    <w:rsid w:val="002F65F4"/>
    <w:rsid w:val="00311964"/>
    <w:rsid w:val="00325AFE"/>
    <w:rsid w:val="00325DA6"/>
    <w:rsid w:val="0033156B"/>
    <w:rsid w:val="00334B1E"/>
    <w:rsid w:val="00344608"/>
    <w:rsid w:val="00382CF6"/>
    <w:rsid w:val="003909D2"/>
    <w:rsid w:val="003B096B"/>
    <w:rsid w:val="003B3954"/>
    <w:rsid w:val="003C600C"/>
    <w:rsid w:val="003F1C8D"/>
    <w:rsid w:val="003F25E3"/>
    <w:rsid w:val="003F3252"/>
    <w:rsid w:val="003F3538"/>
    <w:rsid w:val="003F3FCA"/>
    <w:rsid w:val="00402318"/>
    <w:rsid w:val="004067FF"/>
    <w:rsid w:val="004139A8"/>
    <w:rsid w:val="00413F1F"/>
    <w:rsid w:val="004156ED"/>
    <w:rsid w:val="00427AA5"/>
    <w:rsid w:val="00435DB3"/>
    <w:rsid w:val="0043667C"/>
    <w:rsid w:val="00440E3F"/>
    <w:rsid w:val="00453F8E"/>
    <w:rsid w:val="00454CDD"/>
    <w:rsid w:val="0046153D"/>
    <w:rsid w:val="0047682D"/>
    <w:rsid w:val="00477BF6"/>
    <w:rsid w:val="00483260"/>
    <w:rsid w:val="0048597E"/>
    <w:rsid w:val="00486B7A"/>
    <w:rsid w:val="004910A0"/>
    <w:rsid w:val="00491DFF"/>
    <w:rsid w:val="004A7B44"/>
    <w:rsid w:val="004B3E9A"/>
    <w:rsid w:val="004B4CA6"/>
    <w:rsid w:val="004B4CB2"/>
    <w:rsid w:val="004B65E0"/>
    <w:rsid w:val="004C3B52"/>
    <w:rsid w:val="004D023C"/>
    <w:rsid w:val="004D2444"/>
    <w:rsid w:val="004E63B2"/>
    <w:rsid w:val="004F2AD7"/>
    <w:rsid w:val="00505F9E"/>
    <w:rsid w:val="00512C93"/>
    <w:rsid w:val="00512FFC"/>
    <w:rsid w:val="0052036C"/>
    <w:rsid w:val="00520769"/>
    <w:rsid w:val="005430B8"/>
    <w:rsid w:val="00551211"/>
    <w:rsid w:val="00551DB4"/>
    <w:rsid w:val="005556E4"/>
    <w:rsid w:val="00556EAB"/>
    <w:rsid w:val="0056590D"/>
    <w:rsid w:val="005861A5"/>
    <w:rsid w:val="005A0894"/>
    <w:rsid w:val="005A48A6"/>
    <w:rsid w:val="005B0C25"/>
    <w:rsid w:val="005C1682"/>
    <w:rsid w:val="005C2354"/>
    <w:rsid w:val="005D05E8"/>
    <w:rsid w:val="005D070B"/>
    <w:rsid w:val="005D0BBF"/>
    <w:rsid w:val="005F4AEB"/>
    <w:rsid w:val="005F61F3"/>
    <w:rsid w:val="006124C1"/>
    <w:rsid w:val="00621AFB"/>
    <w:rsid w:val="00631969"/>
    <w:rsid w:val="006442B6"/>
    <w:rsid w:val="00646EB5"/>
    <w:rsid w:val="0065155B"/>
    <w:rsid w:val="0066451E"/>
    <w:rsid w:val="00665BB5"/>
    <w:rsid w:val="00671169"/>
    <w:rsid w:val="0067143D"/>
    <w:rsid w:val="00673193"/>
    <w:rsid w:val="00686B08"/>
    <w:rsid w:val="00692B29"/>
    <w:rsid w:val="0069495F"/>
    <w:rsid w:val="006A7A25"/>
    <w:rsid w:val="006B33B9"/>
    <w:rsid w:val="006B40C9"/>
    <w:rsid w:val="006B6C60"/>
    <w:rsid w:val="006B73FB"/>
    <w:rsid w:val="006D5066"/>
    <w:rsid w:val="006E296C"/>
    <w:rsid w:val="006F547D"/>
    <w:rsid w:val="006F724A"/>
    <w:rsid w:val="00702B0E"/>
    <w:rsid w:val="00703F34"/>
    <w:rsid w:val="0071098B"/>
    <w:rsid w:val="007116E1"/>
    <w:rsid w:val="00737C19"/>
    <w:rsid w:val="00754B06"/>
    <w:rsid w:val="00755AEB"/>
    <w:rsid w:val="00757217"/>
    <w:rsid w:val="00792773"/>
    <w:rsid w:val="007A06CC"/>
    <w:rsid w:val="007A319E"/>
    <w:rsid w:val="007A33BC"/>
    <w:rsid w:val="007A5B61"/>
    <w:rsid w:val="007B03C0"/>
    <w:rsid w:val="007D2DD1"/>
    <w:rsid w:val="007F0C25"/>
    <w:rsid w:val="007F230C"/>
    <w:rsid w:val="007F5A74"/>
    <w:rsid w:val="008025C4"/>
    <w:rsid w:val="00802E69"/>
    <w:rsid w:val="00803F9A"/>
    <w:rsid w:val="00810D05"/>
    <w:rsid w:val="008148AF"/>
    <w:rsid w:val="00834630"/>
    <w:rsid w:val="00834954"/>
    <w:rsid w:val="008401D2"/>
    <w:rsid w:val="00840C98"/>
    <w:rsid w:val="00860559"/>
    <w:rsid w:val="00865179"/>
    <w:rsid w:val="00867146"/>
    <w:rsid w:val="00867307"/>
    <w:rsid w:val="00877A06"/>
    <w:rsid w:val="00880056"/>
    <w:rsid w:val="00886489"/>
    <w:rsid w:val="0088672D"/>
    <w:rsid w:val="0089088A"/>
    <w:rsid w:val="00890EF9"/>
    <w:rsid w:val="00896C1C"/>
    <w:rsid w:val="00897FAF"/>
    <w:rsid w:val="008A46C2"/>
    <w:rsid w:val="008A6FDF"/>
    <w:rsid w:val="008B125E"/>
    <w:rsid w:val="008B53AB"/>
    <w:rsid w:val="008C05AF"/>
    <w:rsid w:val="008C6701"/>
    <w:rsid w:val="008E0172"/>
    <w:rsid w:val="008E2F87"/>
    <w:rsid w:val="008E31D0"/>
    <w:rsid w:val="008E4792"/>
    <w:rsid w:val="008E4F91"/>
    <w:rsid w:val="008E6336"/>
    <w:rsid w:val="008F684E"/>
    <w:rsid w:val="00904236"/>
    <w:rsid w:val="00905F48"/>
    <w:rsid w:val="00906EA4"/>
    <w:rsid w:val="00917EE0"/>
    <w:rsid w:val="0092434C"/>
    <w:rsid w:val="00934147"/>
    <w:rsid w:val="009364E5"/>
    <w:rsid w:val="00937C6F"/>
    <w:rsid w:val="00937C7D"/>
    <w:rsid w:val="009511DC"/>
    <w:rsid w:val="00951932"/>
    <w:rsid w:val="009552AE"/>
    <w:rsid w:val="009614A7"/>
    <w:rsid w:val="009653B6"/>
    <w:rsid w:val="00965A19"/>
    <w:rsid w:val="00966ADD"/>
    <w:rsid w:val="009753C7"/>
    <w:rsid w:val="00975421"/>
    <w:rsid w:val="00977080"/>
    <w:rsid w:val="00986528"/>
    <w:rsid w:val="009C0D93"/>
    <w:rsid w:val="009D0D22"/>
    <w:rsid w:val="009D23B5"/>
    <w:rsid w:val="009D529D"/>
    <w:rsid w:val="009E3893"/>
    <w:rsid w:val="009E4350"/>
    <w:rsid w:val="009E6266"/>
    <w:rsid w:val="009F1AD2"/>
    <w:rsid w:val="009F4B03"/>
    <w:rsid w:val="00A07F67"/>
    <w:rsid w:val="00A10B94"/>
    <w:rsid w:val="00A21678"/>
    <w:rsid w:val="00A32823"/>
    <w:rsid w:val="00A33C5E"/>
    <w:rsid w:val="00A3417B"/>
    <w:rsid w:val="00A419EE"/>
    <w:rsid w:val="00A425F3"/>
    <w:rsid w:val="00A462A2"/>
    <w:rsid w:val="00A535DA"/>
    <w:rsid w:val="00A53A13"/>
    <w:rsid w:val="00A562DF"/>
    <w:rsid w:val="00A5717A"/>
    <w:rsid w:val="00A76B69"/>
    <w:rsid w:val="00A84D3A"/>
    <w:rsid w:val="00A85D03"/>
    <w:rsid w:val="00AA4837"/>
    <w:rsid w:val="00AB013A"/>
    <w:rsid w:val="00AB11D8"/>
    <w:rsid w:val="00AB1E53"/>
    <w:rsid w:val="00AB6086"/>
    <w:rsid w:val="00AD0317"/>
    <w:rsid w:val="00AD1742"/>
    <w:rsid w:val="00AF3D28"/>
    <w:rsid w:val="00B02A4A"/>
    <w:rsid w:val="00B0750F"/>
    <w:rsid w:val="00B1059D"/>
    <w:rsid w:val="00B10C6E"/>
    <w:rsid w:val="00B2501F"/>
    <w:rsid w:val="00B34594"/>
    <w:rsid w:val="00B41810"/>
    <w:rsid w:val="00B42355"/>
    <w:rsid w:val="00B42551"/>
    <w:rsid w:val="00B42A92"/>
    <w:rsid w:val="00B47EF4"/>
    <w:rsid w:val="00B56AA1"/>
    <w:rsid w:val="00B60B40"/>
    <w:rsid w:val="00B62879"/>
    <w:rsid w:val="00B63D91"/>
    <w:rsid w:val="00B67A7C"/>
    <w:rsid w:val="00B70E2A"/>
    <w:rsid w:val="00B7212A"/>
    <w:rsid w:val="00B7250C"/>
    <w:rsid w:val="00B831D6"/>
    <w:rsid w:val="00B90753"/>
    <w:rsid w:val="00BA3D06"/>
    <w:rsid w:val="00BA4453"/>
    <w:rsid w:val="00BA5283"/>
    <w:rsid w:val="00BB04D0"/>
    <w:rsid w:val="00BB1E43"/>
    <w:rsid w:val="00BC5A74"/>
    <w:rsid w:val="00BC741E"/>
    <w:rsid w:val="00BC7994"/>
    <w:rsid w:val="00BD2245"/>
    <w:rsid w:val="00BE36C2"/>
    <w:rsid w:val="00BE71BB"/>
    <w:rsid w:val="00BF451C"/>
    <w:rsid w:val="00C003DF"/>
    <w:rsid w:val="00C01251"/>
    <w:rsid w:val="00C01A19"/>
    <w:rsid w:val="00C02C7D"/>
    <w:rsid w:val="00C22E43"/>
    <w:rsid w:val="00C2415B"/>
    <w:rsid w:val="00C25EE4"/>
    <w:rsid w:val="00C27B8E"/>
    <w:rsid w:val="00C33C27"/>
    <w:rsid w:val="00C3464D"/>
    <w:rsid w:val="00C34BA0"/>
    <w:rsid w:val="00C4218F"/>
    <w:rsid w:val="00C47EF6"/>
    <w:rsid w:val="00C50C8E"/>
    <w:rsid w:val="00C91C99"/>
    <w:rsid w:val="00C926AC"/>
    <w:rsid w:val="00CA5881"/>
    <w:rsid w:val="00CA6235"/>
    <w:rsid w:val="00CB04FA"/>
    <w:rsid w:val="00CB79A1"/>
    <w:rsid w:val="00CC3B50"/>
    <w:rsid w:val="00CC752E"/>
    <w:rsid w:val="00CE2247"/>
    <w:rsid w:val="00CF3843"/>
    <w:rsid w:val="00D2024F"/>
    <w:rsid w:val="00D271C5"/>
    <w:rsid w:val="00D366CE"/>
    <w:rsid w:val="00D400CB"/>
    <w:rsid w:val="00D413B8"/>
    <w:rsid w:val="00D415DA"/>
    <w:rsid w:val="00D415F0"/>
    <w:rsid w:val="00D459F8"/>
    <w:rsid w:val="00D53EA2"/>
    <w:rsid w:val="00D82F2D"/>
    <w:rsid w:val="00DD1589"/>
    <w:rsid w:val="00DD230E"/>
    <w:rsid w:val="00DD3A95"/>
    <w:rsid w:val="00DD4505"/>
    <w:rsid w:val="00DE4C3B"/>
    <w:rsid w:val="00DF20D9"/>
    <w:rsid w:val="00DF3E2E"/>
    <w:rsid w:val="00E01CA3"/>
    <w:rsid w:val="00E02EAA"/>
    <w:rsid w:val="00E14F31"/>
    <w:rsid w:val="00E15A41"/>
    <w:rsid w:val="00E217D9"/>
    <w:rsid w:val="00E23AE9"/>
    <w:rsid w:val="00E476E5"/>
    <w:rsid w:val="00E5754A"/>
    <w:rsid w:val="00E64AE0"/>
    <w:rsid w:val="00E829AD"/>
    <w:rsid w:val="00E8325D"/>
    <w:rsid w:val="00E9400D"/>
    <w:rsid w:val="00E96E84"/>
    <w:rsid w:val="00EA7434"/>
    <w:rsid w:val="00EB18EE"/>
    <w:rsid w:val="00EB4022"/>
    <w:rsid w:val="00EC2516"/>
    <w:rsid w:val="00ED0E45"/>
    <w:rsid w:val="00EF6200"/>
    <w:rsid w:val="00EF7767"/>
    <w:rsid w:val="00F03582"/>
    <w:rsid w:val="00F0464C"/>
    <w:rsid w:val="00F2580C"/>
    <w:rsid w:val="00F2777B"/>
    <w:rsid w:val="00F41D5B"/>
    <w:rsid w:val="00F517D2"/>
    <w:rsid w:val="00F54906"/>
    <w:rsid w:val="00F55FED"/>
    <w:rsid w:val="00F652FE"/>
    <w:rsid w:val="00F735D9"/>
    <w:rsid w:val="00F77B24"/>
    <w:rsid w:val="00F81AD0"/>
    <w:rsid w:val="00F82AEE"/>
    <w:rsid w:val="00F82E6D"/>
    <w:rsid w:val="00F93699"/>
    <w:rsid w:val="00F97844"/>
    <w:rsid w:val="00FA782A"/>
    <w:rsid w:val="00FB2B47"/>
    <w:rsid w:val="00FC2C12"/>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846FE3"/>
  <w15:docId w15:val="{E634BFA7-B989-4B92-BE93-776355E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296"/>
      <w:outlineLvl w:val="0"/>
    </w:pPr>
    <w:rPr>
      <w:rFonts w:ascii="Tahoma" w:hAnsi="Tahoma" w:cs="Arial"/>
      <w:bCs/>
      <w:kern w:val="32"/>
      <w:sz w:val="32"/>
      <w:szCs w:val="32"/>
    </w:rPr>
  </w:style>
  <w:style w:type="paragraph" w:styleId="Heading2">
    <w:name w:val="heading 2"/>
    <w:basedOn w:val="Normal"/>
    <w:next w:val="Normal"/>
    <w:qFormat/>
    <w:pPr>
      <w:keepNext/>
      <w:ind w:left="1296"/>
      <w:outlineLvl w:val="1"/>
    </w:pPr>
    <w:rPr>
      <w:rFonts w:ascii="Tahoma" w:hAnsi="Tahoma" w:cs="Arial"/>
      <w:b/>
      <w:bCs/>
      <w:iCs/>
      <w:color w:val="999966"/>
      <w:szCs w:val="28"/>
    </w:rPr>
  </w:style>
  <w:style w:type="paragraph" w:styleId="Heading3">
    <w:name w:val="heading 3"/>
    <w:basedOn w:val="Normal"/>
    <w:next w:val="Normal"/>
    <w:qFormat/>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pPr>
      <w:keepNext/>
      <w:spacing w:before="240"/>
      <w:outlineLvl w:val="3"/>
    </w:pPr>
    <w:rPr>
      <w:b/>
      <w:bCs/>
      <w:szCs w:val="28"/>
    </w:rPr>
  </w:style>
  <w:style w:type="paragraph" w:styleId="Heading5">
    <w:name w:val="heading 5"/>
    <w:basedOn w:val="Normal"/>
    <w:next w:val="Normal"/>
    <w:link w:val="Heading5Char"/>
    <w:semiHidden/>
    <w:unhideWhenUsed/>
    <w:qFormat/>
    <w:rsid w:val="00896C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right"/>
      <w:outlineLvl w:val="0"/>
    </w:pPr>
    <w:rPr>
      <w:rFonts w:ascii="Arial Black" w:hAnsi="Arial Black" w:cs="Arial"/>
      <w:bCs/>
      <w:color w:val="CCCC99"/>
      <w:kern w:val="28"/>
      <w:sz w:val="40"/>
      <w:szCs w:val="32"/>
    </w:rPr>
  </w:style>
  <w:style w:type="paragraph" w:styleId="BodyText">
    <w:name w:val="Body Text"/>
    <w:basedOn w:val="Normal"/>
    <w:pPr>
      <w:spacing w:before="240" w:after="240"/>
    </w:pPr>
    <w:rPr>
      <w:rFonts w:ascii="Tahoma" w:hAnsi="Tahoma"/>
      <w:spacing w:val="4"/>
      <w:sz w:val="20"/>
      <w:szCs w:val="20"/>
    </w:rPr>
  </w:style>
  <w:style w:type="paragraph" w:styleId="BodyText2">
    <w:name w:val="Body Text 2"/>
    <w:basedOn w:val="Normal"/>
    <w:pPr>
      <w:spacing w:before="40" w:after="40"/>
    </w:pPr>
    <w:rPr>
      <w:rFonts w:ascii="Tahoma" w:hAnsi="Tahoma"/>
      <w:spacing w:val="4"/>
      <w:sz w:val="20"/>
      <w:szCs w:val="18"/>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ReturnAddress">
    <w:name w:val="Return Address"/>
    <w:pPr>
      <w:spacing w:line="240" w:lineRule="atLeast"/>
      <w:jc w:val="center"/>
    </w:pPr>
    <w:rPr>
      <w:rFonts w:ascii="Garamond" w:hAnsi="Garamond"/>
      <w:caps/>
      <w:spacing w:val="30"/>
      <w:sz w:val="15"/>
    </w:rPr>
  </w:style>
  <w:style w:type="paragraph" w:styleId="BalloonText">
    <w:name w:val="Balloon Text"/>
    <w:basedOn w:val="Normal"/>
    <w:semiHidden/>
    <w:rsid w:val="00EB18EE"/>
    <w:rPr>
      <w:rFonts w:ascii="Tahoma" w:hAnsi="Tahoma" w:cs="Tahoma"/>
      <w:sz w:val="16"/>
      <w:szCs w:val="16"/>
    </w:rPr>
  </w:style>
  <w:style w:type="paragraph" w:customStyle="1" w:styleId="Default">
    <w:name w:val="Default"/>
    <w:rsid w:val="00AF3D28"/>
    <w:pPr>
      <w:autoSpaceDE w:val="0"/>
      <w:autoSpaceDN w:val="0"/>
      <w:adjustRightInd w:val="0"/>
    </w:pPr>
    <w:rPr>
      <w:rFonts w:ascii="Arial" w:hAnsi="Arial" w:cs="Arial"/>
      <w:color w:val="000000"/>
      <w:sz w:val="24"/>
      <w:szCs w:val="24"/>
    </w:rPr>
  </w:style>
  <w:style w:type="character" w:styleId="CommentReference">
    <w:name w:val="annotation reference"/>
    <w:semiHidden/>
    <w:rsid w:val="00C3464D"/>
    <w:rPr>
      <w:sz w:val="16"/>
      <w:szCs w:val="16"/>
    </w:rPr>
  </w:style>
  <w:style w:type="paragraph" w:styleId="CommentText">
    <w:name w:val="annotation text"/>
    <w:basedOn w:val="Normal"/>
    <w:link w:val="CommentTextChar"/>
    <w:semiHidden/>
    <w:rsid w:val="00C3464D"/>
    <w:rPr>
      <w:sz w:val="20"/>
      <w:szCs w:val="20"/>
    </w:rPr>
  </w:style>
  <w:style w:type="character" w:styleId="PageNumber">
    <w:name w:val="page number"/>
    <w:basedOn w:val="DefaultParagraphFont"/>
    <w:rsid w:val="00A21678"/>
  </w:style>
  <w:style w:type="paragraph" w:styleId="ListParagraph">
    <w:name w:val="List Paragraph"/>
    <w:basedOn w:val="Normal"/>
    <w:uiPriority w:val="34"/>
    <w:qFormat/>
    <w:rsid w:val="00802E69"/>
    <w:pPr>
      <w:ind w:left="720"/>
    </w:pPr>
  </w:style>
  <w:style w:type="paragraph" w:customStyle="1" w:styleId="TableParagraph">
    <w:name w:val="Table Paragraph"/>
    <w:basedOn w:val="Normal"/>
    <w:uiPriority w:val="1"/>
    <w:qFormat/>
    <w:rsid w:val="00E14F31"/>
    <w:pPr>
      <w:widowControl w:val="0"/>
    </w:pPr>
    <w:rPr>
      <w:rFonts w:ascii="Calibri" w:eastAsia="Calibri" w:hAnsi="Calibri"/>
      <w:sz w:val="22"/>
      <w:szCs w:val="22"/>
    </w:rPr>
  </w:style>
  <w:style w:type="character" w:customStyle="1" w:styleId="Heading5Char">
    <w:name w:val="Heading 5 Char"/>
    <w:link w:val="Heading5"/>
    <w:semiHidden/>
    <w:rsid w:val="00896C1C"/>
    <w:rPr>
      <w:rFonts w:ascii="Calibri" w:eastAsia="Times New Roman" w:hAnsi="Calibri" w:cs="Times New Roman"/>
      <w:b/>
      <w:bCs/>
      <w:i/>
      <w:iCs/>
      <w:sz w:val="26"/>
      <w:szCs w:val="26"/>
    </w:rPr>
  </w:style>
  <w:style w:type="paragraph" w:styleId="Revision">
    <w:name w:val="Revision"/>
    <w:hidden/>
    <w:uiPriority w:val="99"/>
    <w:semiHidden/>
    <w:rsid w:val="005D070B"/>
    <w:rPr>
      <w:sz w:val="24"/>
      <w:szCs w:val="24"/>
    </w:rPr>
  </w:style>
  <w:style w:type="paragraph" w:styleId="CommentSubject">
    <w:name w:val="annotation subject"/>
    <w:basedOn w:val="CommentText"/>
    <w:next w:val="CommentText"/>
    <w:link w:val="CommentSubjectChar"/>
    <w:rsid w:val="00646EB5"/>
    <w:rPr>
      <w:b/>
      <w:bCs/>
    </w:rPr>
  </w:style>
  <w:style w:type="character" w:customStyle="1" w:styleId="CommentTextChar">
    <w:name w:val="Comment Text Char"/>
    <w:basedOn w:val="DefaultParagraphFont"/>
    <w:link w:val="CommentText"/>
    <w:semiHidden/>
    <w:rsid w:val="00646EB5"/>
  </w:style>
  <w:style w:type="character" w:customStyle="1" w:styleId="CommentSubjectChar">
    <w:name w:val="Comment Subject Char"/>
    <w:link w:val="CommentSubject"/>
    <w:rsid w:val="00646EB5"/>
    <w:rPr>
      <w:b/>
      <w:bCs/>
    </w:rPr>
  </w:style>
  <w:style w:type="character" w:customStyle="1" w:styleId="FooterChar">
    <w:name w:val="Footer Char"/>
    <w:link w:val="Footer"/>
    <w:uiPriority w:val="99"/>
    <w:rsid w:val="002158D6"/>
    <w:rPr>
      <w:sz w:val="24"/>
      <w:szCs w:val="24"/>
    </w:rPr>
  </w:style>
  <w:style w:type="paragraph" w:customStyle="1" w:styleId="a">
    <w:name w:val="_"/>
    <w:basedOn w:val="Normal"/>
    <w:rsid w:val="00BE71BB"/>
    <w:pPr>
      <w:widowControl w:val="0"/>
      <w:snapToGrid w:val="0"/>
      <w:ind w:left="360" w:hanging="360"/>
    </w:pPr>
    <w:rPr>
      <w:rFonts w:ascii="Arial" w:hAnsi="Arial"/>
      <w:szCs w:val="20"/>
    </w:rPr>
  </w:style>
  <w:style w:type="paragraph" w:customStyle="1" w:styleId="Level1">
    <w:name w:val="Level 1"/>
    <w:basedOn w:val="Normal"/>
    <w:rsid w:val="00BE71BB"/>
    <w:pPr>
      <w:widowControl w:val="0"/>
      <w:snapToGrid w:val="0"/>
      <w:ind w:left="360" w:hanging="360"/>
    </w:pPr>
    <w:rPr>
      <w:rFonts w:ascii="Arial" w:hAnsi="Arial"/>
      <w:szCs w:val="20"/>
    </w:rPr>
  </w:style>
  <w:style w:type="paragraph" w:styleId="NoSpacing">
    <w:name w:val="No Spacing"/>
    <w:uiPriority w:val="1"/>
    <w:qFormat/>
    <w:rsid w:val="002D3A6F"/>
    <w:rPr>
      <w:rFonts w:ascii="Calibri" w:eastAsia="Calibri" w:hAnsi="Calibri"/>
      <w:sz w:val="22"/>
      <w:szCs w:val="22"/>
    </w:rPr>
  </w:style>
  <w:style w:type="paragraph" w:customStyle="1" w:styleId="Photocaptions01">
    <w:name w:val="Photo captions 01"/>
    <w:basedOn w:val="Normal"/>
    <w:link w:val="Photocaptions01Char"/>
    <w:qFormat/>
    <w:rsid w:val="00B2501F"/>
    <w:pPr>
      <w:spacing w:line="240" w:lineRule="atLeast"/>
      <w:jc w:val="center"/>
    </w:pPr>
    <w:rPr>
      <w:rFonts w:ascii="Arial" w:hAnsi="Arial"/>
      <w:color w:val="939598"/>
      <w:sz w:val="16"/>
    </w:rPr>
  </w:style>
  <w:style w:type="character" w:customStyle="1" w:styleId="Photocaptions01Char">
    <w:name w:val="Photo captions 01 Char"/>
    <w:link w:val="Photocaptions01"/>
    <w:rsid w:val="00B2501F"/>
    <w:rPr>
      <w:rFonts w:ascii="Arial" w:hAnsi="Arial"/>
      <w:color w:val="939598"/>
      <w:sz w:val="16"/>
      <w:szCs w:val="24"/>
    </w:rPr>
  </w:style>
  <w:style w:type="paragraph" w:customStyle="1" w:styleId="Subhead">
    <w:name w:val="Subhead"/>
    <w:basedOn w:val="Normal"/>
    <w:rsid w:val="00B2501F"/>
    <w:pPr>
      <w:spacing w:after="120" w:line="300" w:lineRule="atLeast"/>
    </w:pPr>
    <w:rPr>
      <w:rFonts w:ascii="Helvetica" w:hAnsi="Helvetica"/>
      <w:b/>
      <w:color w:val="231F20"/>
      <w:sz w:val="28"/>
    </w:rPr>
  </w:style>
  <w:style w:type="paragraph" w:customStyle="1" w:styleId="BodyText01">
    <w:name w:val="Body Text 01"/>
    <w:basedOn w:val="Normal"/>
    <w:qFormat/>
    <w:rsid w:val="00B2501F"/>
    <w:pPr>
      <w:spacing w:line="240" w:lineRule="atLeast"/>
    </w:pPr>
    <w:rPr>
      <w:rFonts w:ascii="Arial" w:hAnsi="Arial"/>
      <w:color w:val="939598"/>
      <w:sz w:val="20"/>
    </w:rPr>
  </w:style>
  <w:style w:type="character" w:styleId="UnresolvedMention">
    <w:name w:val="Unresolved Mention"/>
    <w:basedOn w:val="DefaultParagraphFont"/>
    <w:uiPriority w:val="99"/>
    <w:semiHidden/>
    <w:unhideWhenUsed/>
    <w:rsid w:val="006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5940">
      <w:bodyDiv w:val="1"/>
      <w:marLeft w:val="0"/>
      <w:marRight w:val="0"/>
      <w:marTop w:val="0"/>
      <w:marBottom w:val="0"/>
      <w:divBdr>
        <w:top w:val="none" w:sz="0" w:space="0" w:color="auto"/>
        <w:left w:val="none" w:sz="0" w:space="0" w:color="auto"/>
        <w:bottom w:val="none" w:sz="0" w:space="0" w:color="auto"/>
        <w:right w:val="none" w:sz="0" w:space="0" w:color="auto"/>
      </w:divBdr>
    </w:div>
    <w:div w:id="715616782">
      <w:bodyDiv w:val="1"/>
      <w:marLeft w:val="0"/>
      <w:marRight w:val="0"/>
      <w:marTop w:val="0"/>
      <w:marBottom w:val="0"/>
      <w:divBdr>
        <w:top w:val="none" w:sz="0" w:space="0" w:color="auto"/>
        <w:left w:val="none" w:sz="0" w:space="0" w:color="auto"/>
        <w:bottom w:val="none" w:sz="0" w:space="0" w:color="auto"/>
        <w:right w:val="none" w:sz="0" w:space="0" w:color="auto"/>
      </w:divBdr>
    </w:div>
    <w:div w:id="1076249543">
      <w:bodyDiv w:val="1"/>
      <w:marLeft w:val="0"/>
      <w:marRight w:val="0"/>
      <w:marTop w:val="0"/>
      <w:marBottom w:val="0"/>
      <w:divBdr>
        <w:top w:val="none" w:sz="0" w:space="0" w:color="auto"/>
        <w:left w:val="none" w:sz="0" w:space="0" w:color="auto"/>
        <w:bottom w:val="none" w:sz="0" w:space="0" w:color="auto"/>
        <w:right w:val="none" w:sz="0" w:space="0" w:color="auto"/>
      </w:divBdr>
    </w:div>
    <w:div w:id="1102922293">
      <w:bodyDiv w:val="1"/>
      <w:marLeft w:val="0"/>
      <w:marRight w:val="0"/>
      <w:marTop w:val="0"/>
      <w:marBottom w:val="0"/>
      <w:divBdr>
        <w:top w:val="none" w:sz="0" w:space="0" w:color="auto"/>
        <w:left w:val="none" w:sz="0" w:space="0" w:color="auto"/>
        <w:bottom w:val="none" w:sz="0" w:space="0" w:color="auto"/>
        <w:right w:val="none" w:sz="0" w:space="0" w:color="auto"/>
      </w:divBdr>
    </w:div>
    <w:div w:id="1408116505">
      <w:bodyDiv w:val="1"/>
      <w:marLeft w:val="0"/>
      <w:marRight w:val="0"/>
      <w:marTop w:val="0"/>
      <w:marBottom w:val="0"/>
      <w:divBdr>
        <w:top w:val="none" w:sz="0" w:space="0" w:color="auto"/>
        <w:left w:val="none" w:sz="0" w:space="0" w:color="auto"/>
        <w:bottom w:val="none" w:sz="0" w:space="0" w:color="auto"/>
        <w:right w:val="none" w:sz="0" w:space="0" w:color="auto"/>
      </w:divBdr>
    </w:div>
    <w:div w:id="1436437391">
      <w:bodyDiv w:val="1"/>
      <w:marLeft w:val="0"/>
      <w:marRight w:val="0"/>
      <w:marTop w:val="0"/>
      <w:marBottom w:val="0"/>
      <w:divBdr>
        <w:top w:val="none" w:sz="0" w:space="0" w:color="auto"/>
        <w:left w:val="none" w:sz="0" w:space="0" w:color="auto"/>
        <w:bottom w:val="none" w:sz="0" w:space="0" w:color="auto"/>
        <w:right w:val="none" w:sz="0" w:space="0" w:color="auto"/>
      </w:divBdr>
    </w:div>
    <w:div w:id="1636450666">
      <w:bodyDiv w:val="1"/>
      <w:marLeft w:val="0"/>
      <w:marRight w:val="0"/>
      <w:marTop w:val="0"/>
      <w:marBottom w:val="0"/>
      <w:divBdr>
        <w:top w:val="none" w:sz="0" w:space="0" w:color="auto"/>
        <w:left w:val="none" w:sz="0" w:space="0" w:color="auto"/>
        <w:bottom w:val="none" w:sz="0" w:space="0" w:color="auto"/>
        <w:right w:val="none" w:sz="0" w:space="0" w:color="auto"/>
      </w:divBdr>
    </w:div>
    <w:div w:id="20565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miller@austin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a.Whitworth@austin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5F20A3-6EFA-40BD-AFA0-057A011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Event Information:</vt:lpstr>
    </vt:vector>
  </TitlesOfParts>
  <Company>City of Austin, SWS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Information:</dc:title>
  <dc:creator>Chanslor, Emlea</dc:creator>
  <cp:lastModifiedBy>Miller, Cynthia</cp:lastModifiedBy>
  <cp:revision>4</cp:revision>
  <cp:lastPrinted>2018-10-25T20:36:00Z</cp:lastPrinted>
  <dcterms:created xsi:type="dcterms:W3CDTF">2023-12-15T17:13:00Z</dcterms:created>
  <dcterms:modified xsi:type="dcterms:W3CDTF">2023-12-15T17:32:00Z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